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9DD" w:rsidRDefault="000B79DD" w:rsidP="00AD4F5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B79DD" w:rsidRDefault="00AD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AD4F55">
        <w:rPr>
          <w:rFonts w:ascii="Times New Roman" w:eastAsia="Times New Roman" w:hAnsi="Times New Roman" w:cs="Times New Roman"/>
          <w:sz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21666155" r:id="rId6"/>
        </w:object>
      </w:r>
    </w:p>
    <w:p w:rsidR="000B79DD" w:rsidRDefault="000B7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B79DD" w:rsidRDefault="000B7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B79DD" w:rsidRDefault="000B79DD" w:rsidP="00AD4F5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B79DD" w:rsidRDefault="000B7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B79DD" w:rsidRDefault="000B79DD" w:rsidP="00AD4F5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B79DD" w:rsidRDefault="000B7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B79DD" w:rsidRDefault="000B7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B79DD" w:rsidRDefault="000B7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B79DD" w:rsidRDefault="000B7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97653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Содержание</w:t>
      </w:r>
    </w:p>
    <w:p w:rsidR="00097653" w:rsidRDefault="00097653">
      <w:pPr>
        <w:spacing w:after="0" w:line="240" w:lineRule="auto"/>
        <w:jc w:val="center"/>
        <w:rPr>
          <w:rFonts w:ascii="Calibri" w:eastAsia="Calibri" w:hAnsi="Calibri" w:cs="Calibri"/>
        </w:rPr>
      </w:pPr>
    </w:p>
    <w:tbl>
      <w:tblPr>
        <w:tblW w:w="0" w:type="auto"/>
        <w:tblInd w:w="45" w:type="dxa"/>
        <w:tblCellMar>
          <w:left w:w="10" w:type="dxa"/>
          <w:right w:w="10" w:type="dxa"/>
        </w:tblCellMar>
        <w:tblLook w:val="0000"/>
      </w:tblPr>
      <w:tblGrid>
        <w:gridCol w:w="791"/>
        <w:gridCol w:w="7134"/>
        <w:gridCol w:w="1495"/>
      </w:tblGrid>
      <w:tr w:rsidR="005F3761" w:rsidTr="00790936">
        <w:trPr>
          <w:trHeight w:val="1"/>
        </w:trPr>
        <w:tc>
          <w:tcPr>
            <w:tcW w:w="791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7134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Общие положения</w:t>
            </w:r>
          </w:p>
        </w:tc>
        <w:tc>
          <w:tcPr>
            <w:tcW w:w="1495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976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F3761" w:rsidTr="00790936">
        <w:trPr>
          <w:trHeight w:val="1"/>
        </w:trPr>
        <w:tc>
          <w:tcPr>
            <w:tcW w:w="791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7134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Трудовой договор.</w:t>
            </w:r>
          </w:p>
          <w:p w:rsidR="00097653" w:rsidRDefault="0006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Обеспечение занятости. </w:t>
            </w:r>
          </w:p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Условия высвобождения работников</w:t>
            </w:r>
          </w:p>
        </w:tc>
        <w:tc>
          <w:tcPr>
            <w:tcW w:w="1495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976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F3761" w:rsidTr="00790936">
        <w:trPr>
          <w:trHeight w:val="1"/>
        </w:trPr>
        <w:tc>
          <w:tcPr>
            <w:tcW w:w="791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7134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Рабочее время и время отдыха</w:t>
            </w:r>
          </w:p>
        </w:tc>
        <w:tc>
          <w:tcPr>
            <w:tcW w:w="1495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976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F3761" w:rsidTr="00790936">
        <w:trPr>
          <w:trHeight w:val="1"/>
        </w:trPr>
        <w:tc>
          <w:tcPr>
            <w:tcW w:w="791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7134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Оплата труда</w:t>
            </w:r>
          </w:p>
        </w:tc>
        <w:tc>
          <w:tcPr>
            <w:tcW w:w="1495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976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F3761" w:rsidTr="00790936">
        <w:trPr>
          <w:trHeight w:val="1"/>
        </w:trPr>
        <w:tc>
          <w:tcPr>
            <w:tcW w:w="791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</w:tc>
        <w:tc>
          <w:tcPr>
            <w:tcW w:w="7134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Охрана труда</w:t>
            </w:r>
          </w:p>
        </w:tc>
        <w:tc>
          <w:tcPr>
            <w:tcW w:w="1495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976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F3761" w:rsidTr="00790936">
        <w:trPr>
          <w:trHeight w:val="1"/>
        </w:trPr>
        <w:tc>
          <w:tcPr>
            <w:tcW w:w="791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  <w:tc>
          <w:tcPr>
            <w:tcW w:w="7134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Гарантии и компенсации</w:t>
            </w:r>
          </w:p>
        </w:tc>
        <w:tc>
          <w:tcPr>
            <w:tcW w:w="1495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976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F3761" w:rsidTr="00790936">
        <w:trPr>
          <w:trHeight w:val="1"/>
        </w:trPr>
        <w:tc>
          <w:tcPr>
            <w:tcW w:w="791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</w:tc>
        <w:tc>
          <w:tcPr>
            <w:tcW w:w="7134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Заключительное положение</w:t>
            </w:r>
          </w:p>
        </w:tc>
        <w:tc>
          <w:tcPr>
            <w:tcW w:w="1495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976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F3761" w:rsidTr="00790936">
        <w:trPr>
          <w:trHeight w:val="1"/>
        </w:trPr>
        <w:tc>
          <w:tcPr>
            <w:tcW w:w="791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</w:tc>
        <w:tc>
          <w:tcPr>
            <w:tcW w:w="7134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Приложения:</w:t>
            </w:r>
          </w:p>
        </w:tc>
        <w:tc>
          <w:tcPr>
            <w:tcW w:w="1495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976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F3761" w:rsidTr="00790936">
        <w:trPr>
          <w:trHeight w:val="1"/>
        </w:trPr>
        <w:tc>
          <w:tcPr>
            <w:tcW w:w="791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  <w:tc>
          <w:tcPr>
            <w:tcW w:w="7134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Правила внутреннего трудового распорядка для работников муниципального бюджетного учреждения дополнительного образования  « Ирбинская детская музыкальная школа»</w:t>
            </w:r>
          </w:p>
        </w:tc>
        <w:tc>
          <w:tcPr>
            <w:tcW w:w="1495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976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F3761" w:rsidTr="00790936">
        <w:trPr>
          <w:trHeight w:val="1"/>
        </w:trPr>
        <w:tc>
          <w:tcPr>
            <w:tcW w:w="791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  <w:tc>
          <w:tcPr>
            <w:tcW w:w="7134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6667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Положение о Комиссии по трудовым спорам                            </w:t>
            </w:r>
          </w:p>
        </w:tc>
        <w:tc>
          <w:tcPr>
            <w:tcW w:w="1495" w:type="dxa"/>
            <w:shd w:val="clear" w:color="000000" w:fill="FFFFFF"/>
            <w:tcMar>
              <w:left w:w="55" w:type="dxa"/>
              <w:right w:w="55" w:type="dxa"/>
            </w:tcMar>
          </w:tcPr>
          <w:p w:rsidR="00097653" w:rsidRDefault="000976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>
      <w:pPr>
        <w:spacing w:after="0" w:line="240" w:lineRule="auto"/>
        <w:rPr>
          <w:rFonts w:ascii="Calibri" w:eastAsia="Calibri" w:hAnsi="Calibri" w:cs="Calibri"/>
        </w:rPr>
      </w:pPr>
    </w:p>
    <w:p w:rsidR="0006667A" w:rsidRDefault="0006667A">
      <w:pPr>
        <w:spacing w:after="0" w:line="240" w:lineRule="auto"/>
        <w:rPr>
          <w:rFonts w:ascii="Calibri" w:eastAsia="Calibri" w:hAnsi="Calibri" w:cs="Calibri"/>
        </w:rPr>
      </w:pPr>
    </w:p>
    <w:p w:rsidR="0006667A" w:rsidRDefault="0006667A">
      <w:pPr>
        <w:spacing w:after="0" w:line="240" w:lineRule="auto"/>
        <w:rPr>
          <w:rFonts w:ascii="Calibri" w:eastAsia="Calibri" w:hAnsi="Calibri" w:cs="Calibri"/>
        </w:rPr>
      </w:pPr>
    </w:p>
    <w:p w:rsidR="0006667A" w:rsidRDefault="0006667A">
      <w:pPr>
        <w:spacing w:after="0" w:line="240" w:lineRule="auto"/>
        <w:rPr>
          <w:rFonts w:ascii="Calibri" w:eastAsia="Calibri" w:hAnsi="Calibri" w:cs="Calibri"/>
        </w:rPr>
      </w:pPr>
    </w:p>
    <w:p w:rsidR="00790936" w:rsidRDefault="00790936">
      <w:pPr>
        <w:spacing w:after="0" w:line="240" w:lineRule="auto"/>
        <w:rPr>
          <w:rFonts w:ascii="Calibri" w:eastAsia="Calibri" w:hAnsi="Calibri" w:cs="Calibri"/>
        </w:rPr>
      </w:pPr>
    </w:p>
    <w:p w:rsidR="00790936" w:rsidRDefault="00790936">
      <w:pPr>
        <w:spacing w:after="0" w:line="240" w:lineRule="auto"/>
        <w:rPr>
          <w:rFonts w:ascii="Calibri" w:eastAsia="Calibri" w:hAnsi="Calibri" w:cs="Calibri"/>
        </w:rPr>
      </w:pPr>
    </w:p>
    <w:p w:rsidR="0006667A" w:rsidRDefault="0006667A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97653" w:rsidP="0006667A">
      <w:pPr>
        <w:spacing w:after="0" w:line="240" w:lineRule="auto"/>
        <w:rPr>
          <w:rFonts w:ascii="Calibri" w:eastAsia="Calibri" w:hAnsi="Calibri" w:cs="Calibri"/>
        </w:rPr>
      </w:pPr>
    </w:p>
    <w:p w:rsidR="00097653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РАЗДЕЛ 1. ОБЩИЕ ПОЛОЖЕНИЯ</w:t>
      </w:r>
    </w:p>
    <w:p w:rsidR="00097653" w:rsidRPr="00790936" w:rsidRDefault="000976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1.1. Настоящий коллективный договор заключен в соответствии с Трудовым кодексом Российской Федерации (далее - ТК РФ), Законом Красноярского края от 31.03.2011г. № 12-5724 «О социальном партнерстве» и является правовым актом, регулирующим социально-трудовые отношения в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Муниципальном бюджетном  учреждении дополнительного образования «Ирбинская детская музыкальная школа»</w:t>
      </w:r>
      <w:r w:rsidR="006B4ABD"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(далее – учреждение) между работодателем и работниками.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1.2. Сторонами коллективного договора являются:</w:t>
      </w:r>
    </w:p>
    <w:p w:rsidR="00097653" w:rsidRPr="00E1351F" w:rsidRDefault="006B4ABD" w:rsidP="00E1351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</w:t>
      </w:r>
      <w:r w:rsidR="00B232C4">
        <w:rPr>
          <w:rFonts w:ascii="Times New Roman" w:eastAsia="Times New Roman" w:hAnsi="Times New Roman" w:cs="Times New Roman"/>
          <w:sz w:val="28"/>
          <w:szCs w:val="28"/>
        </w:rPr>
        <w:t xml:space="preserve"> учреждение</w:t>
      </w:r>
      <w:r w:rsidR="0006667A" w:rsidRPr="00790936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</w:t>
      </w:r>
      <w:r w:rsidR="0006667A"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>«Ирбинская детская музыкальная школа»</w:t>
      </w:r>
      <w:r w:rsidR="0006667A" w:rsidRPr="007909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B232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667A" w:rsidRPr="00E1351F">
        <w:rPr>
          <w:rFonts w:ascii="Times New Roman" w:eastAsia="Times New Roman" w:hAnsi="Times New Roman" w:cs="Times New Roman"/>
          <w:sz w:val="28"/>
          <w:szCs w:val="28"/>
        </w:rPr>
        <w:t xml:space="preserve">именуемое далее </w:t>
      </w:r>
      <w:r w:rsidR="0006667A" w:rsidRPr="00E1351F">
        <w:rPr>
          <w:rFonts w:ascii="Times New Roman" w:eastAsia="Times New Roman" w:hAnsi="Times New Roman" w:cs="Times New Roman"/>
          <w:b/>
          <w:sz w:val="28"/>
          <w:szCs w:val="28"/>
        </w:rPr>
        <w:t>«Работодатель»</w:t>
      </w:r>
      <w:r w:rsidR="0006667A" w:rsidRPr="00E1351F">
        <w:rPr>
          <w:rFonts w:ascii="Times New Roman" w:eastAsia="Times New Roman" w:hAnsi="Times New Roman" w:cs="Times New Roman"/>
          <w:sz w:val="28"/>
          <w:szCs w:val="28"/>
        </w:rPr>
        <w:t>, в лице представителя, директора</w:t>
      </w:r>
      <w:r w:rsidR="0006667A" w:rsidRPr="00E1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Демиденко Ирины Ивановны</w:t>
      </w:r>
      <w:r w:rsidR="00B232C4">
        <w:rPr>
          <w:rFonts w:ascii="Times New Roman" w:eastAsia="Times New Roman" w:hAnsi="Times New Roman" w:cs="Times New Roman"/>
          <w:sz w:val="28"/>
          <w:szCs w:val="28"/>
        </w:rPr>
        <w:t xml:space="preserve"> действующего на основании У</w:t>
      </w:r>
      <w:r w:rsidR="0006667A" w:rsidRPr="00E1351F">
        <w:rPr>
          <w:rFonts w:ascii="Times New Roman" w:eastAsia="Times New Roman" w:hAnsi="Times New Roman" w:cs="Times New Roman"/>
          <w:sz w:val="28"/>
          <w:szCs w:val="28"/>
        </w:rPr>
        <w:t>става учреждения, с одной стороны, и</w:t>
      </w:r>
    </w:p>
    <w:p w:rsidR="00097653" w:rsidRPr="00790936" w:rsidRDefault="0006667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работники учреждения, представляемые Советом трудового коллектива Муниципального бюджетного учреждения дополнительного образования 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>«Ирбинская детская музыкальная школа»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, с  другой стороны, совместно именуемые – «Стороны».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1.3. Предметом коллективного договора (далее – договор)  является преимущественно дополнительные по сравнению с законодательством Российской Федерации</w:t>
      </w:r>
      <w:r w:rsidRPr="0079093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и Красноярского края, правовыми актами органов местного самоуправления положения об условиях труда, в том числе его оплаты, занятости, условиях высвобождения работников, продолжительности рабочего времени и времени отдыха, улучшения условий и охраны труда, социальных гарантий, и другие вопросы, определенные Сторонами.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1.4. Настоящий договор разработан и заключен равноправными сторонами добровольно на основе полномочий представителей сторон, реальности обеспечения принятых обязательств. Стороны подтверждают обязательность исполнения условий настоящего договора.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1.5. Во исполнение настоящего договора Работодателем принимаются локальные нормативные акты, содержащие нормы трудового права (положение об оплате труда работников учреждения, правила внутреннего трудового распорядка, график отпусков, должностные инструкции и т.п.) по согласованию с работниками учреждения. 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Локальные нормативные акты не должны ухудшать положени</w:t>
      </w:r>
      <w:r w:rsidR="00B232C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работников учреждения по сравнению с трудовым законодательством Российской Федерации, отраслевыми соглашениями, заключенными на всех уровнях,   настоящим договором.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Трудовые договоры не могут содержать условий, снижающих уровень прав и гарантий работников, установленных</w:t>
      </w:r>
      <w:r w:rsidRPr="0079093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трудовым законодательством Российской Федерации и настоящим договором.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1.6. Действие настоящего договора распространяется на всех работников учреждения. </w:t>
      </w:r>
    </w:p>
    <w:p w:rsidR="00097653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51F" w:rsidRPr="00790936" w:rsidRDefault="00E135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2. ТРУДОВОЙ ДОГОВОР.</w:t>
      </w: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 xml:space="preserve">ОБЕСПЕЧЕНИЕ ЗАНЯТОСТИ. </w:t>
      </w: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>УСЛОВИЯ ВЫСВОБОЖДЕНИЯ РАБОТНИКОВ</w:t>
      </w:r>
    </w:p>
    <w:p w:rsidR="00097653" w:rsidRPr="00790936" w:rsidRDefault="000976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2.1 Трудовые отношения при поступлении на работу в учреждение оформляются заключением письменного договора, как на неопределенный срок, так и на срок не более пяти лет.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 или условий её выполнения,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именно в случаях, предусмотренных частью первой статьи 59 ТК РФ.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2.2. Содержание трудового договора, порядок его заключения, изменения и прекращения регулируется нормами ТК РФ.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2.3. Права и обязанности работника и работодателя устанавливаются трудовым законодательством Российской Федерации и Красноярского края, иными нормативными правовыми актами, содержащими нормы трудового права, правовыми актами органов местного самоуправления, Уставом учреждения, локальными нормативными актами, соглашениями, настоящим договором, трудовыми договорами, должностными инструкциями.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2.4. Помимо лиц, указанных в ст. 70 ТК РФ, испытание при приеме на работу не устанавливается:</w:t>
      </w:r>
    </w:p>
    <w:p w:rsidR="00097653" w:rsidRPr="00790936" w:rsidRDefault="0006667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лицам, уволенным с работы по любым основаниям, кроме совершения виновных действий, и возвратившимся в учреждение на вакантные должности в течение одного года со дня увольнения;</w:t>
      </w:r>
    </w:p>
    <w:p w:rsidR="00097653" w:rsidRPr="00790936" w:rsidRDefault="0006667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лицам пенсионного и предп</w:t>
      </w:r>
      <w:r w:rsidR="00035381">
        <w:rPr>
          <w:rFonts w:ascii="Times New Roman" w:eastAsia="Times New Roman" w:hAnsi="Times New Roman" w:cs="Times New Roman"/>
          <w:sz w:val="28"/>
          <w:szCs w:val="28"/>
        </w:rPr>
        <w:t>енсионного возраста (за пять лет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до наступления возраста для назначения трудовой пенсии).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2.5. Работодатель не вправе требовать от работников выполнения работы, не обусловленной трудовым договором.</w:t>
      </w:r>
    </w:p>
    <w:p w:rsidR="00097653" w:rsidRPr="00790936" w:rsidRDefault="000666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2.6. Работодатель осуществляет профессиональную подготовку, переподготовку и повышение квалификации работников, обучение их вторым профессиям, а при необходимости – в образовательных учреждениях среднего, высшего профессионального и дополнительного образования на условиях, установленных трудовым договором. </w:t>
      </w:r>
    </w:p>
    <w:p w:rsidR="00097653" w:rsidRPr="00790936" w:rsidRDefault="000666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2.7. Профессиональная подготовка, переподготовка и повышение квалификации высвобождаемых работников в связи с ликвидацией учреждения</w:t>
      </w:r>
      <w:r w:rsidR="005054B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либо сокращением численности или штата работников проводится в течение двух месяцев с момента получения уведомления  об увольнении под конкретные рабочие места, предоставляемые работодателем в том же учреждении, с которым работник находится в трудовых отношениях.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2.8. В случае реорганизации  учреждения, изменения формы собственности или организационно-правовой формы, реструктуризации, изменения типа учреждения,  влекущих за собой сокращение рабочих мест или ухудшение условий труда, не менее чем за три месяца работодатель направляет работникам соответствующее уведомление  с указанием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>количества и категорий увольняемых, а также сроков, в течение которых намечено осуществить указанные мероприятия.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принятии решения о сокращении численности или штата работников учреждения, и возможном расторжении трудовых договоров с работниками</w:t>
      </w:r>
      <w:r w:rsidR="005054B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работодатель обязан также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представить работникам проекты приказов о сокращении численности и штата, планы - графики высвобождения работников, список сокращаемых должностей и работников, перечень вакансий, предполагаемые варианты трудоустройства.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2.9. Помимо случаев, предусмотренных статьей 179 ТК РФ, преимущественным правом на оставление на работе при равной производительности труда  и квалификации в случае сокращения численности или штата работников учреждения имеют:</w:t>
      </w:r>
    </w:p>
    <w:p w:rsidR="00097653" w:rsidRPr="00790936" w:rsidRDefault="0006667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одинокие матери, воспитывающие  ребенка до 16 лет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(ребенка-инвалида до 18 лет),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а также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>лица, воспитывающие указанных детей без матери;</w:t>
      </w:r>
    </w:p>
    <w:p w:rsidR="00097653" w:rsidRPr="00790936" w:rsidRDefault="0006667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лица предп</w:t>
      </w:r>
      <w:r w:rsidR="008D5004">
        <w:rPr>
          <w:rFonts w:ascii="Times New Roman" w:eastAsia="Times New Roman" w:hAnsi="Times New Roman" w:cs="Times New Roman"/>
          <w:sz w:val="28"/>
          <w:szCs w:val="28"/>
        </w:rPr>
        <w:t>енсионного возраста (за пять лет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до наступления возраста  для назначения трудовой пенсии) и проработавшие в учреждении свыше 10 лет.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2.10. Лица, уволенные по сокращению численности или штата, в течение года со дня увольнения имеют преимущественное право на возвращение в учреждение и занятие открывшихся вакансий. </w:t>
      </w:r>
    </w:p>
    <w:p w:rsidR="00097653" w:rsidRPr="00790936" w:rsidRDefault="0006667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2.11. В случае создания автономного учреждения путем изменения типа учреждения в состав наблюдательного совета включить работников учреждения. </w:t>
      </w:r>
    </w:p>
    <w:p w:rsidR="00097653" w:rsidRPr="00790936" w:rsidRDefault="000976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>РАЗДЕЛ 3. РАБОЧЕЕ ВРЕМЯ И ВРЕМЯ ОТДЫХА</w:t>
      </w:r>
    </w:p>
    <w:p w:rsidR="00097653" w:rsidRPr="00790936" w:rsidRDefault="000976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рабочего времени и время отдыха в учреждении, в частности  продолжительность рабочей недели, продолжительность ежедневной работы, время начала и окончания работы, время перерывов в работе, выходные дни устанавливаются правилами внутреннего трудового распорядка, утверждаемыми работодателем по согласованию с работниками.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3.2. </w:t>
      </w:r>
      <w:r w:rsidRPr="007909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Работодатель предоставляет работникам:</w:t>
      </w:r>
    </w:p>
    <w:p w:rsidR="00097653" w:rsidRPr="00790936" w:rsidRDefault="000666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ежегодный основной оплачи</w:t>
      </w:r>
      <w:r w:rsidRPr="007909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shd w:val="clear" w:color="auto" w:fill="FFFFFF"/>
        </w:rPr>
        <w:t>ваемый отпуск продолжительнос</w:t>
      </w:r>
      <w:r w:rsidRPr="007909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shd w:val="clear" w:color="auto" w:fill="FFFFFF"/>
        </w:rPr>
        <w:t>тью 28 календарных дней, для педагогического состава школы в количестве 56 календарных дней;</w:t>
      </w:r>
    </w:p>
    <w:p w:rsidR="00097653" w:rsidRPr="00790936" w:rsidRDefault="000666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ежегодный дополнительный оплачиваемый</w:t>
      </w:r>
      <w:r w:rsidRPr="00790936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отпуск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продолжительностью 8 календарных дней в соответствии с законом РФ от 19.02.1993 г. № 4520-1 «О государственных гарантиях и компенсациях для лиц, работающих и проживающих в районах крайнего севера и приравненных к ним местностях».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3.3. Очередность предоставления оплачиваемых отпусков определяется ежегодно в соответствии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Pr="0032797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hyperlink r:id="rId7">
        <w:r w:rsidRPr="00327978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</w:rPr>
          <w:t>графиком</w:t>
        </w:r>
      </w:hyperlink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отпусков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утверждаемым Работодателем по согласованию с работниками не позднее чем за две недели до наступления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календарного года в порядке,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установленном </w:t>
      </w:r>
      <w:hyperlink r:id="rId8" w:anchor="p6209">
        <w:r w:rsidRPr="00327978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</w:rPr>
          <w:t>статьей 372</w:t>
        </w:r>
      </w:hyperlink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ТК РФ  для принятия локальных нормативных актов.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3.4.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Перенос  выходных дней на другие дни в целях рационального использования работниками выходных и нерабочих праздничных дней, осуществляемый  Правительством Российской Федерации, обязателен для Работодателя. 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Работодатель не вправе самостоятельно переносить выходные дни на другие дни.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3.5. Работодатель с учетом своих производственных и финансовых возможностей может самостоятельно устанавливать дополнительные отпуска для работников.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Работнику по его письменному заявлению предоставляется отпуск с сохранением</w:t>
      </w:r>
      <w:r w:rsidRPr="0079093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средней заработной платы в случаях: смерть супруга (супруги) или близких родственников (детей, родителей), бракосочетание, бракосочетание детей, рождение ребенка в количестве 3-х дней. Сопровождение ребенка 1 сентября в первый класс в количестве 1 дня. </w:t>
      </w:r>
    </w:p>
    <w:p w:rsidR="00097653" w:rsidRPr="00790936" w:rsidRDefault="000976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4.    ОПЛАТА ТРУДА </w:t>
      </w:r>
    </w:p>
    <w:p w:rsidR="00097653" w:rsidRPr="00790936" w:rsidRDefault="000976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4.1. Оплата труда работников учреждения осуществляется на основании  положения  о новой системе оплаты труда работников учреждения (далее – Положение), принятого в соответствии с ТК РФ, иными нормативными правовыми актами, содержащими нормы трудового права, правовыми актами органов местного самоуправления: Постановления администрации Курагинского района от 22.04.2013  № 648-п «Об утверждении </w:t>
      </w:r>
      <w:r w:rsidRPr="007909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Положения   об   оплате труда работников муниципальных бюджетных и казенных учреждений Курагинского    района».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Положение с приложениями к нему утверждается Работодателем по согласованию с работниками.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Положение размещается в доступном для работников месте.</w:t>
      </w:r>
    </w:p>
    <w:p w:rsidR="00097653" w:rsidRPr="00790936" w:rsidRDefault="0006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4.2.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Новая система оплаты труда работников учреждения (далее - новая система оплаты труда) включает в себя следующие элементы оплаты труда:</w:t>
      </w:r>
    </w:p>
    <w:p w:rsidR="00097653" w:rsidRPr="00790936" w:rsidRDefault="0006667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оклады (должностные оклады), ставки заработной платы;</w:t>
      </w:r>
    </w:p>
    <w:p w:rsidR="00097653" w:rsidRPr="00790936" w:rsidRDefault="0006667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выплаты компенсационного характера;</w:t>
      </w:r>
    </w:p>
    <w:p w:rsidR="00097653" w:rsidRPr="00790936" w:rsidRDefault="0006667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выплаты стимулирующего характера.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4.3. Размер оклада (должностного оклада), ставки заработной платы устанавливаются в трудовом договоре работника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руководителем учреждения на основе требований к профессиональной подготовке и уровню квалификации,</w:t>
      </w:r>
      <w:r w:rsidRPr="00790936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необходимы для осуществления соответствующей профессиональной деятельности, с учетом сложности и объема выполняемой работы не ниже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минимальных размеров окладов (должностных окладов), ставок заработной платы, предусмотренных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правовыми актами органов местного самоуправления.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4.4. Работникам учреждения устанавливаются следующие размеры окладов (должностных окладов), ставок заработной платы:</w:t>
      </w:r>
    </w:p>
    <w:p w:rsidR="00097653" w:rsidRPr="00790936" w:rsidRDefault="000976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должностям работников образования оклады устанавливаются на основе отнесения занимаемых ими должностей к профессиональным квалификационным группам (далее - ПКГ), утвержденным </w:t>
      </w:r>
      <w:hyperlink r:id="rId9">
        <w:r w:rsidRPr="00327978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Приказом</w:t>
        </w:r>
      </w:hyperlink>
      <w:r w:rsidRPr="003279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Министерства здравоохранения и социального развития Российской Федерации от 05.05.2008 N 216н "Об утверждении профессиональных квалификационных групп должностей работников образования" </w:t>
      </w:r>
    </w:p>
    <w:p w:rsidR="00097653" w:rsidRPr="00790936" w:rsidRDefault="0009765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049"/>
        <w:gridCol w:w="2827"/>
        <w:gridCol w:w="2597"/>
      </w:tblGrid>
      <w:tr w:rsidR="005F3761">
        <w:trPr>
          <w:trHeight w:val="1190"/>
        </w:trPr>
        <w:tc>
          <w:tcPr>
            <w:tcW w:w="4361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Квалификационные группы (уровни)</w:t>
            </w:r>
          </w:p>
        </w:tc>
        <w:tc>
          <w:tcPr>
            <w:tcW w:w="2974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2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 оклада (должностного оклада), ставки заработной платы, руб.</w:t>
            </w:r>
          </w:p>
        </w:tc>
      </w:tr>
      <w:tr w:rsidR="00097653" w:rsidRPr="00790936">
        <w:trPr>
          <w:trHeight w:val="289"/>
        </w:trPr>
        <w:tc>
          <w:tcPr>
            <w:tcW w:w="100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 квалификационная группа должностей педагогических работников</w:t>
            </w:r>
          </w:p>
        </w:tc>
      </w:tr>
      <w:tr w:rsidR="005F3761">
        <w:trPr>
          <w:trHeight w:val="1"/>
        </w:trPr>
        <w:tc>
          <w:tcPr>
            <w:tcW w:w="4361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2974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2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4669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6 533,00</w:t>
            </w:r>
          </w:p>
        </w:tc>
      </w:tr>
      <w:tr w:rsidR="005F3761">
        <w:trPr>
          <w:trHeight w:val="1"/>
        </w:trPr>
        <w:tc>
          <w:tcPr>
            <w:tcW w:w="4361" w:type="dxa"/>
            <w:shd w:val="clear" w:color="000000" w:fill="FFFFFF"/>
            <w:tcMar>
              <w:left w:w="108" w:type="dxa"/>
              <w:right w:w="108" w:type="dxa"/>
            </w:tcMar>
          </w:tcPr>
          <w:p w:rsidR="00165FED" w:rsidRPr="00790936" w:rsidRDefault="00165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785F21"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2974" w:type="dxa"/>
            <w:shd w:val="clear" w:color="000000" w:fill="FFFFFF"/>
            <w:tcMar>
              <w:left w:w="108" w:type="dxa"/>
              <w:right w:w="108" w:type="dxa"/>
            </w:tcMar>
          </w:tcPr>
          <w:p w:rsidR="00165FED" w:rsidRPr="00790936" w:rsidRDefault="00165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концертмейстер</w:t>
            </w:r>
          </w:p>
        </w:tc>
        <w:tc>
          <w:tcPr>
            <w:tcW w:w="2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5FED" w:rsidRPr="00790936" w:rsidRDefault="00466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5 246,00</w:t>
            </w:r>
          </w:p>
        </w:tc>
      </w:tr>
    </w:tbl>
    <w:p w:rsidR="00097653" w:rsidRPr="00790936" w:rsidRDefault="0009765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по должностям общеотраслевых должностей руководителей, специалистов и служащих </w:t>
      </w:r>
      <w:r w:rsidRPr="0079093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устанавливаются на основе отнесения занимаемых ими должностей к 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квалификационным уровням</w:t>
      </w:r>
      <w:r w:rsidRPr="0079093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ПКГ, утвержденным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приказом Министерства здравоохранения и социального развития  Российской Федерации от 29.05.2008 № 2478н «Об утверждении профессиональных квалификационных групп общеотраслевых должностей руководителей, специалистов и служащих»:</w:t>
      </w:r>
    </w:p>
    <w:p w:rsidR="00097653" w:rsidRPr="00790936" w:rsidRDefault="0006667A">
      <w:pPr>
        <w:tabs>
          <w:tab w:val="left" w:pos="5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924"/>
        <w:gridCol w:w="3255"/>
        <w:gridCol w:w="2294"/>
      </w:tblGrid>
      <w:tr w:rsidR="005F3761">
        <w:trPr>
          <w:trHeight w:val="1243"/>
        </w:trPr>
        <w:tc>
          <w:tcPr>
            <w:tcW w:w="393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3261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 оклада (должностного оклада), ставки заработной платы, руб.</w:t>
            </w:r>
          </w:p>
        </w:tc>
      </w:tr>
      <w:tr w:rsidR="00097653" w:rsidRPr="00790936">
        <w:trPr>
          <w:trHeight w:val="267"/>
        </w:trPr>
        <w:tc>
          <w:tcPr>
            <w:tcW w:w="94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Должности, отнесенные к профессиональной квалификационной группе «Общеотраслевые должности служащих первого уровня»</w:t>
            </w:r>
          </w:p>
        </w:tc>
      </w:tr>
      <w:tr w:rsidR="005F3761">
        <w:trPr>
          <w:trHeight w:val="267"/>
        </w:trPr>
        <w:tc>
          <w:tcPr>
            <w:tcW w:w="393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3261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Делопроизводитель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669CB">
              <w:rPr>
                <w:rFonts w:ascii="Times New Roman" w:eastAsia="Times New Roman" w:hAnsi="Times New Roman" w:cs="Times New Roman"/>
                <w:sz w:val="28"/>
                <w:szCs w:val="28"/>
              </w:rPr>
              <w:t> 971,00</w:t>
            </w:r>
          </w:p>
        </w:tc>
      </w:tr>
    </w:tbl>
    <w:p w:rsidR="00097653" w:rsidRPr="005B0FC7" w:rsidRDefault="0006667A" w:rsidP="005B0FC7">
      <w:pPr>
        <w:tabs>
          <w:tab w:val="left" w:pos="5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97653" w:rsidRPr="00790936" w:rsidRDefault="0006667A">
      <w:pPr>
        <w:spacing w:after="0" w:line="240" w:lineRule="auto"/>
        <w:rPr>
          <w:rFonts w:ascii="Times New Roman" w:eastAsia="Courier New" w:hAnsi="Times New Roman" w:cs="Times New Roman"/>
          <w:sz w:val="28"/>
          <w:szCs w:val="28"/>
        </w:rPr>
      </w:pPr>
      <w:r w:rsidRPr="00790936">
        <w:rPr>
          <w:rFonts w:ascii="Times New Roman" w:eastAsia="Courier New" w:hAnsi="Times New Roman" w:cs="Times New Roman"/>
          <w:sz w:val="28"/>
          <w:szCs w:val="28"/>
        </w:rPr>
        <w:t xml:space="preserve"> 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4.5. Выплаты компенсационного характера устанавливаются в соответствии с трудовым законодательством Российской Федерации,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иными нормативными правовыми актами, содержащими нормы трудового права, вышеуказанными правовыми актами органов местного самоуправления. 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Виды и размеры компенсационных выплат указываются в трудовом договоре каждого работника.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4.6. Работникам учреждения предоставляются следующие выплаты стимулирующего характера:</w:t>
      </w:r>
    </w:p>
    <w:p w:rsidR="00097653" w:rsidRPr="00790936" w:rsidRDefault="0006667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Выплаты за важность выполняемой работы, степень самостоятельности и ответственности при выполнении поставленных задач.</w:t>
      </w:r>
    </w:p>
    <w:p w:rsidR="00097653" w:rsidRPr="00790936" w:rsidRDefault="0006667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Выплаты за интенсивность и высокие результаты работы.</w:t>
      </w:r>
    </w:p>
    <w:p w:rsidR="00097653" w:rsidRPr="00790936" w:rsidRDefault="0006667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Выплаты за качество выполняемых работ.</w:t>
      </w:r>
    </w:p>
    <w:p w:rsidR="00097653" w:rsidRPr="00790936" w:rsidRDefault="0006667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Персональные выплаты:</w:t>
      </w:r>
    </w:p>
    <w:p w:rsidR="00097653" w:rsidRPr="00790936" w:rsidRDefault="0006667A">
      <w:pPr>
        <w:spacing w:after="0" w:line="240" w:lineRule="auto"/>
        <w:ind w:left="12"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 квалификационную категорию;</w:t>
      </w:r>
    </w:p>
    <w:p w:rsidR="00097653" w:rsidRPr="00790936" w:rsidRDefault="0006667A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 опыт работы;</w:t>
      </w:r>
    </w:p>
    <w:p w:rsidR="00097653" w:rsidRPr="00790936" w:rsidRDefault="0006667A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 сложность, напряженность и особый режим работы;</w:t>
      </w:r>
    </w:p>
    <w:p w:rsidR="00097653" w:rsidRPr="00790936" w:rsidRDefault="0006667A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 работу в сельской местности;</w:t>
      </w:r>
    </w:p>
    <w:p w:rsidR="00097653" w:rsidRPr="00790936" w:rsidRDefault="0006667A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целях повышения уровня оплаты труда молодым специалистам;</w:t>
      </w:r>
    </w:p>
    <w:p w:rsidR="00097653" w:rsidRPr="00790936" w:rsidRDefault="0006667A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целях обеспечения заработной платы работника на уровне размера минимальной заработной платы, установленного в Красноярском крае;</w:t>
      </w:r>
    </w:p>
    <w:p w:rsidR="00097653" w:rsidRPr="00790936" w:rsidRDefault="0006667A">
      <w:pPr>
        <w:spacing w:after="0" w:line="240" w:lineRule="auto"/>
        <w:ind w:left="720" w:firstLine="69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     целях    обеспечения    региональной    выплаты. </w:t>
      </w:r>
    </w:p>
    <w:p w:rsidR="00097653" w:rsidRPr="00790936" w:rsidRDefault="0006667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Выплаты по итогам работы.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4.7. Установление выплат стимулирующего характера осуществляется по решению руководителя учреждения в пределах бюджетных ассигнований на оплату труда работников учреждения, а также средств от приносящей доход деятельности, направленных учреждением на оплату труда работников.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В учреждении может быть создана комиссия (рабочая группа) по оценке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результативности и качества труда работников учреждения,  состав которой утверждается приказом руководителя учреждения.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состав комиссии включаются работники учреждения.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4.8.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Выплаты   стимулирующего   характера   производятся    с  учетом  критериев  оценки  результативности  и качества труда работника, установленных в приложениях к Положению об оплате труда.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Критерии оценки результативности и качества труда работника не  учитываются  при  выплате  стимулирующих  выплат:</w:t>
      </w:r>
    </w:p>
    <w:p w:rsidR="00097653" w:rsidRPr="00790936" w:rsidRDefault="00066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  условия работы в закрытых  административно-территориальных  образованиях;</w:t>
      </w:r>
    </w:p>
    <w:p w:rsidR="00097653" w:rsidRPr="00790936" w:rsidRDefault="00066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работы в сельской местности;</w:t>
      </w:r>
    </w:p>
    <w:p w:rsidR="00097653" w:rsidRPr="00790936" w:rsidRDefault="00066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  целях   повышения   уровня   оплаты   труда  молодым специалистам;</w:t>
      </w:r>
    </w:p>
    <w:p w:rsidR="00097653" w:rsidRPr="00790936" w:rsidRDefault="00066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обеспечения  заработной  платы  работника  на  уровне размера минимальной    заработной   платы   (минимального  размера  оплаты  труда), обеспечения   региональной  выплаты.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4.9. Заработная плата</w:t>
      </w:r>
      <w:r w:rsidR="00931C82">
        <w:rPr>
          <w:rFonts w:ascii="Times New Roman" w:eastAsia="Times New Roman" w:hAnsi="Times New Roman" w:cs="Times New Roman"/>
          <w:sz w:val="28"/>
          <w:szCs w:val="28"/>
        </w:rPr>
        <w:t xml:space="preserve"> выплачивается дважды в месяц 10 и 25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числа каждого месяца путем перечисления денежных средств на банковские карты работников. </w:t>
      </w:r>
    </w:p>
    <w:p w:rsidR="00097653" w:rsidRPr="00790936" w:rsidRDefault="0006667A">
      <w:pPr>
        <w:tabs>
          <w:tab w:val="left" w:pos="27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ab/>
      </w:r>
      <w:r w:rsidRPr="007909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ab/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Оплата отпуска производится не позднее чем за три дня до его начала.</w:t>
      </w:r>
    </w:p>
    <w:p w:rsidR="00097653" w:rsidRPr="00790936" w:rsidRDefault="0006667A">
      <w:pPr>
        <w:tabs>
          <w:tab w:val="left" w:pos="27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 xml:space="preserve">4.10.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выплате заработной платы работодатель в письменной форме (расчетный листок) извещает каждого работника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ab/>
        <w:t>4.11. Работникам учреждения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решению руководителя оказывается единовременная материальная помощь в связи с бракосочетанием, рождением ребенка, в связи со смертью супруга (супруги) или близких родственников (детей, родителей).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Единовременная материальная помощь не является заработной платой. Ее размер не может превышать трех тысяч рублей по каждому вышеуказанному основанию.</w:t>
      </w:r>
    </w:p>
    <w:p w:rsidR="00097653" w:rsidRPr="00790936" w:rsidRDefault="0006667A" w:rsidP="007909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4.12. Оплата труда руководителя учреждения устанавливается учредителем в  трудовом договоре в соответствии с трудовым законодательством Российской Федерации, иными нормативными актами, содержащими нормы трудового права, правовыми актами органов местного самоуправления.  </w:t>
      </w: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>РАЗДЕЛ 5. ОХРАНА ТРУДА</w:t>
      </w:r>
    </w:p>
    <w:p w:rsidR="00097653" w:rsidRPr="00790936" w:rsidRDefault="000976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5.1. Работодатель в соответствии с действующими законодательными и нормативными правовыми актами по охране труда гарантирует права Работника на охрану труда и обязуется обеспечить:</w:t>
      </w:r>
    </w:p>
    <w:p w:rsidR="00097653" w:rsidRPr="00790936" w:rsidRDefault="00066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соблюдение норм и правил, проведение мероприятий по охране труда в соответствии с законодательством Российской Федерации и действующими нормативными документами Российской Федерации по охране труда;</w:t>
      </w:r>
    </w:p>
    <w:p w:rsidR="00097653" w:rsidRPr="00790936" w:rsidRDefault="00066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комплектацию аптечек первой медицинской помощи на рабочих местах;</w:t>
      </w:r>
    </w:p>
    <w:p w:rsidR="00097653" w:rsidRPr="00790936" w:rsidRDefault="00066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соответствие нормативно-технической документации Работодателя по охране труда государственным нормативным правовым актам, содержащим требования охраны труда;</w:t>
      </w:r>
    </w:p>
    <w:p w:rsidR="00097653" w:rsidRPr="00790936" w:rsidRDefault="00066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своевременное проведение периодической аттестации рабочих мест по условиям труда с замерами параметров вредных и опасных факторов, разработку мероприятий и принятие мер по снижению опасных и вредных факторов до нормативных значений;</w:t>
      </w:r>
    </w:p>
    <w:p w:rsidR="00097653" w:rsidRPr="00790936" w:rsidRDefault="00066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информирование Работников об условиях и охране труда на рабочих местах, средствах индивидуальной защиты;</w:t>
      </w:r>
    </w:p>
    <w:p w:rsidR="00097653" w:rsidRPr="00790936" w:rsidRDefault="00066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обучение безопасным методам и приемам выполнения работ и оказанию первой помощи, проведение инструктажа по охране труда и проверки знания требований охраны труда;</w:t>
      </w:r>
    </w:p>
    <w:p w:rsidR="00097653" w:rsidRPr="00790936" w:rsidRDefault="00066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приобретение и выдачу за счет собственных средств сертифицированных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Работникам, занятым на работах с вредными и/или опасными условиями труд</w:t>
      </w:r>
      <w:r w:rsidR="00F368A9">
        <w:rPr>
          <w:rFonts w:ascii="Times New Roman" w:eastAsia="Times New Roman" w:hAnsi="Times New Roman" w:cs="Times New Roman"/>
          <w:sz w:val="28"/>
          <w:szCs w:val="28"/>
        </w:rPr>
        <w:t>а;</w:t>
      </w:r>
    </w:p>
    <w:p w:rsidR="00097653" w:rsidRPr="00790936" w:rsidRDefault="00066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анализ причин несчастных случаев и профессиональных заболеваний, разработку и внедрение профилактических мероприятий по их предупреждению;</w:t>
      </w:r>
    </w:p>
    <w:p w:rsidR="00097653" w:rsidRPr="00790936" w:rsidRDefault="00066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расследование с участием  работников и учет в установленном законодательством Российской Федерации порядке несчастных случаев на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производстве и своевременное доведение информации о несчастных случаях в уполномоченные органы;</w:t>
      </w:r>
    </w:p>
    <w:p w:rsidR="00097653" w:rsidRPr="00790936" w:rsidRDefault="00066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обязательное социальное страхование Работников от несчастных случаев на производстве и профессиональных заболеваний;</w:t>
      </w:r>
    </w:p>
    <w:p w:rsidR="00097653" w:rsidRPr="00790936" w:rsidRDefault="00066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недопущение к работе лиц, не прошедших в установленном порядке обучение и инструктаж по охране труда, стажировку и проверку знаний требований охраны труда.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5.2. В случаях, предусмотренных трудовым законодательством и иными нормативными правовыми актами, содержащими нормы трудового права, работодатель обеспечивает организацию проведения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 (обследований).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5.3. Работники обязуются соблюдать предусмотренные законодательными и иными нормативными правовыми актами требования в области охраны труда, в том числе: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правильно применять средства индивидуальной и коллективной защиты;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проходить обучение безопасным методам и приемам выполнения работ по охране труда;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немедленно извещать своего руководителя или замещающее его лицо о любой ситуации, угрожающей жизни и здоровью людей;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проходить обязательные предварительные и периодические медицинские обследования.</w:t>
      </w:r>
    </w:p>
    <w:p w:rsidR="00790936" w:rsidRDefault="00790936" w:rsidP="000536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7653" w:rsidRPr="000536A1" w:rsidRDefault="0006667A" w:rsidP="00053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>РАЗДЕЛ 6. ГАРАНТИИ И КОМПЕНСАЦИИ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6.1. Исходя из финансовых возможностей работодатель по согласованию с  Представителем работников может устан</w:t>
      </w:r>
      <w:r w:rsidR="00AC5000">
        <w:rPr>
          <w:rFonts w:ascii="Times New Roman" w:eastAsia="Times New Roman" w:hAnsi="Times New Roman" w:cs="Times New Roman"/>
          <w:sz w:val="28"/>
          <w:szCs w:val="28"/>
        </w:rPr>
        <w:t>авливать гарантии и компенсации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более благоприятные чем предусмотрены трудовым законодательством Российской Федерации.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6.2. Работнику, совмещающему работу с обучением в образовательном учреждении высшего или среднего профессионального образования, не имеющим государственной аккредитации, гарантии и компенсации, предусмотренные ст. 173-174 ТК РФ, предоставляются в полном объеме.</w:t>
      </w:r>
    </w:p>
    <w:p w:rsidR="00097653" w:rsidRPr="00790936" w:rsidRDefault="0006667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6.3. Работодатель обязуется не допускать случаев направления работников учреждения   в командировки без возмещения им командировочных расходов.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0536A1" w:rsidRDefault="0006667A" w:rsidP="00053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>РАЗДЕЛ 7. ЗАКЛЮЧИТЕЛЬНЫЕ ПОЛОЖЕНИЯ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7.1. Настоящий</w:t>
      </w:r>
      <w:r w:rsidR="000C67CB">
        <w:rPr>
          <w:rFonts w:ascii="Times New Roman" w:eastAsia="Times New Roman" w:hAnsi="Times New Roman" w:cs="Times New Roman"/>
          <w:sz w:val="28"/>
          <w:szCs w:val="28"/>
        </w:rPr>
        <w:t xml:space="preserve"> договор заключен сроком на три года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и в</w:t>
      </w:r>
      <w:r w:rsidR="00AC5000">
        <w:rPr>
          <w:rFonts w:ascii="Times New Roman" w:eastAsia="Times New Roman" w:hAnsi="Times New Roman" w:cs="Times New Roman"/>
          <w:sz w:val="28"/>
          <w:szCs w:val="28"/>
        </w:rPr>
        <w:t>ступает в силу с 1 июня 2019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7.2. Если по истечении установленного срока действия договора ни одна из сторон не выступила инициатором по заключению нового коллективного договора, то его действие продлевается Сторонами на срок не более трёх лет.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7.3. Изменения и дополнения настоящего договора в течение срока его действия производится только по взаимному согласию Сторон в порядке, установленном законодательством Российской Федерации для его заключения.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7.4.</w:t>
      </w:r>
      <w:r w:rsidRPr="0079093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Стороны договорились, что текст договора должен быть доведен Работодателем до сведения работников в течение 30 дней после его подписания путем ознакомления  работника под роспись и размещения его в доступном для всех работников месте.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Стороны обязуются разъяснять работникам положения настоящего договора, содействовать реализации их прав, основанных на коллективном договоре.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7.5. Контроль за выполнением договора осуществляют обе стороны, подписавшие его.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7.6. За неисполнение настоящего договора и нарушение его условий, стороны коллективного договора несут ответственность в соответствии с законодательством Российской Федерации.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7.7. Настоящий коллективный договор направляется Работодателем на уведомительную регистрацию в соответствующий орган по труду в течение 7 дней после подписания. </w:t>
      </w:r>
    </w:p>
    <w:p w:rsidR="00790936" w:rsidRDefault="0006667A" w:rsidP="00790936">
      <w:pPr>
        <w:numPr>
          <w:ilvl w:val="0"/>
          <w:numId w:val="14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При приеме на работу (до подписания трудового договора) работодатель обязан ознакомить работника под роспись с настоящим договором.</w:t>
      </w: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000" w:rsidRPr="000536A1" w:rsidRDefault="00AC5000" w:rsidP="00AC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653" w:rsidRPr="00790936" w:rsidRDefault="00790936" w:rsidP="0079093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Приложение №1</w:t>
      </w:r>
      <w:r w:rsidR="0006667A" w:rsidRPr="00790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 коллективному</w:t>
      </w:r>
    </w:p>
    <w:p w:rsidR="00097653" w:rsidRPr="00790936" w:rsidRDefault="00A42182" w:rsidP="00A4218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i/>
          <w:sz w:val="28"/>
          <w:szCs w:val="28"/>
        </w:rPr>
        <w:t>договору МБУДО</w:t>
      </w:r>
      <w:r w:rsidR="00701C1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6667A" w:rsidRPr="00790936">
        <w:rPr>
          <w:rFonts w:ascii="Times New Roman" w:eastAsia="Times New Roman" w:hAnsi="Times New Roman" w:cs="Times New Roman"/>
          <w:b/>
          <w:i/>
          <w:sz w:val="28"/>
          <w:szCs w:val="28"/>
        </w:rPr>
        <w:t>«Ирбинская ДМШ»</w:t>
      </w:r>
    </w:p>
    <w:p w:rsidR="00097653" w:rsidRPr="00790936" w:rsidRDefault="0009765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056"/>
        <w:gridCol w:w="830"/>
        <w:gridCol w:w="4345"/>
      </w:tblGrid>
      <w:tr w:rsidR="005F3761">
        <w:trPr>
          <w:trHeight w:val="1"/>
        </w:trPr>
        <w:tc>
          <w:tcPr>
            <w:tcW w:w="4016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СОГЛАСОВАНО:</w:t>
            </w:r>
          </w:p>
          <w:p w:rsidR="00097653" w:rsidRPr="00790936" w:rsidRDefault="00A42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МБУДО</w:t>
            </w:r>
          </w:p>
          <w:p w:rsidR="00097653" w:rsidRPr="00790936" w:rsidRDefault="0006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«Ирбинская ДМШ»</w:t>
            </w:r>
          </w:p>
          <w:p w:rsidR="00097653" w:rsidRPr="00790936" w:rsidRDefault="00134E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______________И.И.Демиденко  </w:t>
            </w:r>
          </w:p>
          <w:p w:rsidR="00097653" w:rsidRPr="00790936" w:rsidRDefault="00AC5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«____»____________2019</w:t>
            </w:r>
            <w:r w:rsidR="0006667A"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30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976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45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785F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УТВЕРЖДЕНО:</w:t>
            </w:r>
          </w:p>
          <w:p w:rsidR="00097653" w:rsidRPr="00790936" w:rsidRDefault="0006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Собрание трудового </w:t>
            </w:r>
          </w:p>
          <w:p w:rsidR="00097653" w:rsidRPr="00790936" w:rsidRDefault="00A421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коллектива МБУДО</w:t>
            </w:r>
          </w:p>
          <w:p w:rsidR="00097653" w:rsidRPr="00790936" w:rsidRDefault="0006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«Ирбинская ДМШ»</w:t>
            </w:r>
          </w:p>
          <w:p w:rsidR="00097653" w:rsidRPr="00790936" w:rsidRDefault="00AC5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«__»____________201</w:t>
            </w:r>
            <w:r w:rsidR="0006667A"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06667A"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  <w:p w:rsidR="00097653" w:rsidRPr="00790936" w:rsidRDefault="000976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7653" w:rsidRPr="00790936" w:rsidRDefault="0009765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ПРАВИЛА ВНУТРЕННЕГО ТРУДОВОГО РАСПОРЯДКА</w:t>
      </w: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РАБОТНИКОВ МУНИЦИПАЛЬН</w:t>
      </w:r>
      <w:r w:rsidR="00A42182" w:rsidRPr="00790936">
        <w:rPr>
          <w:rFonts w:ascii="Times New Roman" w:eastAsia="Times New Roman" w:hAnsi="Times New Roman" w:cs="Times New Roman"/>
          <w:sz w:val="28"/>
          <w:szCs w:val="28"/>
        </w:rPr>
        <w:t xml:space="preserve">ОГО БЮДЖЕТНОГО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УЧРЕЖДЕНИЯ Д</w:t>
      </w:r>
      <w:r w:rsidR="00A42182" w:rsidRPr="00790936">
        <w:rPr>
          <w:rFonts w:ascii="Times New Roman" w:eastAsia="Times New Roman" w:hAnsi="Times New Roman" w:cs="Times New Roman"/>
          <w:sz w:val="28"/>
          <w:szCs w:val="28"/>
        </w:rPr>
        <w:t xml:space="preserve">ОПОЛНИТЕЛЬНОГО ОБРАЗОВАНИЯ </w:t>
      </w: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«ИРБИНСКАЯ ДЕТСКАЯ МУЗЫКАЛЬНАЯ ШКОЛА»</w:t>
      </w:r>
    </w:p>
    <w:p w:rsidR="00097653" w:rsidRPr="00790936" w:rsidRDefault="000976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790936" w:rsidP="007909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1. </w:t>
      </w:r>
      <w:r w:rsidR="0006667A" w:rsidRPr="00790936">
        <w:rPr>
          <w:rFonts w:ascii="Times New Roman" w:eastAsia="Times New Roman" w:hAnsi="Times New Roman" w:cs="Times New Roman"/>
          <w:b/>
          <w:i/>
          <w:sz w:val="28"/>
          <w:szCs w:val="28"/>
        </w:rPr>
        <w:t>Общие положения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1.1. В соответствии с Конституцией РФ граждане имеют право на труд, то есть на получение гарантированной работы с оплатой труда в соответствии с его количеством, качеством и не ниже установленного государством минимального размера. Обязанность и дело чести каждого способного к труду гражданина РФ – добросовестный труд в избранной им области, соблюдение трудовой дисциплины, сознательное, творческое отношение к своей работе, обеспечение её высокого качества, производительное использование рабочего времени.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1.2. Настоящими Правилами внутреннего трудового распорядка (далее - Правила) устанавливается единый трудовой распорядок  работников муниципальн</w:t>
      </w:r>
      <w:r w:rsidR="00A42182" w:rsidRPr="00790936">
        <w:rPr>
          <w:rFonts w:ascii="Times New Roman" w:eastAsia="Times New Roman" w:hAnsi="Times New Roman" w:cs="Times New Roman"/>
          <w:sz w:val="28"/>
          <w:szCs w:val="28"/>
        </w:rPr>
        <w:t>ого  бюджетного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учреждения д</w:t>
      </w:r>
      <w:r w:rsidR="00A42182" w:rsidRPr="00790936">
        <w:rPr>
          <w:rFonts w:ascii="Times New Roman" w:eastAsia="Times New Roman" w:hAnsi="Times New Roman" w:cs="Times New Roman"/>
          <w:sz w:val="28"/>
          <w:szCs w:val="28"/>
        </w:rPr>
        <w:t xml:space="preserve">ополнительного образования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«Ирбинская детская музыкальная школа» (далее - Школа).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1.3. Правила составлены в соответствии с Трудовым кодек</w:t>
      </w:r>
      <w:r w:rsidR="00A42182" w:rsidRPr="00790936">
        <w:rPr>
          <w:rFonts w:ascii="Times New Roman" w:eastAsia="Times New Roman" w:hAnsi="Times New Roman" w:cs="Times New Roman"/>
          <w:sz w:val="28"/>
          <w:szCs w:val="28"/>
        </w:rPr>
        <w:t>сом РФ, Законом РФ «Об образова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нии», Типовым положением об общеобразовательном учреж</w:t>
      </w:r>
      <w:r w:rsidR="00A42182" w:rsidRPr="00790936">
        <w:rPr>
          <w:rFonts w:ascii="Times New Roman" w:eastAsia="Times New Roman" w:hAnsi="Times New Roman" w:cs="Times New Roman"/>
          <w:sz w:val="28"/>
          <w:szCs w:val="28"/>
        </w:rPr>
        <w:t>дении, иными нормативными право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выми актами и Уставом Школы.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1.4. Правила регулируют порядок приема и увольнения работников Школы,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иные вопросы регулирования трудовых отношений в Школе.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1.5. Правила имеют целью способствовать укреплению трудовой дисциплины, рациональному использованию рабочего времени и созданию условий для эффективной работы.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1.6. Правила утверждены директором Школы с учетом мнения трудового коллектива.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1.7. При приеме на работу директор Школы обязан ознакомить работника с Правилами под расписку.</w:t>
      </w:r>
    </w:p>
    <w:p w:rsidR="00097653" w:rsidRPr="00790936" w:rsidRDefault="000536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1.8</w:t>
      </w:r>
      <w:r w:rsidR="0006667A" w:rsidRPr="00790936">
        <w:rPr>
          <w:rFonts w:ascii="Times New Roman" w:eastAsia="Times New Roman" w:hAnsi="Times New Roman" w:cs="Times New Roman"/>
          <w:sz w:val="28"/>
          <w:szCs w:val="28"/>
        </w:rPr>
        <w:t>. Правила являются приложением к коллективн</w:t>
      </w:r>
      <w:r w:rsidR="00A42182" w:rsidRPr="00790936">
        <w:rPr>
          <w:rFonts w:ascii="Times New Roman" w:eastAsia="Times New Roman" w:hAnsi="Times New Roman" w:cs="Times New Roman"/>
          <w:sz w:val="28"/>
          <w:szCs w:val="28"/>
        </w:rPr>
        <w:t>ому договору</w:t>
      </w:r>
      <w:r w:rsidR="003C2D4D">
        <w:rPr>
          <w:rFonts w:ascii="Times New Roman" w:eastAsia="Times New Roman" w:hAnsi="Times New Roman" w:cs="Times New Roman"/>
          <w:sz w:val="28"/>
          <w:szCs w:val="28"/>
        </w:rPr>
        <w:t>,</w:t>
      </w:r>
      <w:r w:rsidR="00A42182" w:rsidRPr="00790936">
        <w:rPr>
          <w:rFonts w:ascii="Times New Roman" w:eastAsia="Times New Roman" w:hAnsi="Times New Roman" w:cs="Times New Roman"/>
          <w:sz w:val="28"/>
          <w:szCs w:val="28"/>
        </w:rPr>
        <w:t xml:space="preserve"> действующе</w:t>
      </w:r>
      <w:r w:rsidR="0006667A" w:rsidRPr="00790936">
        <w:rPr>
          <w:rFonts w:ascii="Times New Roman" w:eastAsia="Times New Roman" w:hAnsi="Times New Roman" w:cs="Times New Roman"/>
          <w:sz w:val="28"/>
          <w:szCs w:val="28"/>
        </w:rPr>
        <w:t>му в Школе.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i/>
          <w:sz w:val="28"/>
          <w:szCs w:val="28"/>
        </w:rPr>
        <w:t>2. Порядок приема и увольнения работников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2.1. Прием на работу.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2.1.1. Работники реализуют свое право на труд путем заключения трудового договора со Школой.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2.1.2. Трудовой договор заключается в письменной форме и составляется в двух экземплярах по одному для каждой из сторон: работника и Школы.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2.1.3. При приеме на работу заключение срочного трудового договора допускается только в  случаях, предусмотренных статьями 58 и 59 Трудового кодекса РФ.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2.1.4. При заключении трудового договора работник предоставляет следующие документы:</w:t>
      </w:r>
    </w:p>
    <w:p w:rsidR="00097653" w:rsidRPr="00790936" w:rsidRDefault="0006667A">
      <w:pPr>
        <w:numPr>
          <w:ilvl w:val="0"/>
          <w:numId w:val="16"/>
        </w:numPr>
        <w:tabs>
          <w:tab w:val="left" w:pos="118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паспорт или иной документ, удостоверяющий личность;</w:t>
      </w:r>
    </w:p>
    <w:p w:rsidR="00097653" w:rsidRPr="00790936" w:rsidRDefault="0006667A">
      <w:pPr>
        <w:numPr>
          <w:ilvl w:val="0"/>
          <w:numId w:val="16"/>
        </w:numPr>
        <w:tabs>
          <w:tab w:val="left" w:pos="118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097653" w:rsidRPr="00790936" w:rsidRDefault="0006667A">
      <w:pPr>
        <w:numPr>
          <w:ilvl w:val="0"/>
          <w:numId w:val="16"/>
        </w:numPr>
        <w:tabs>
          <w:tab w:val="left" w:pos="118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страховое свидетельство государст</w:t>
      </w:r>
      <w:r w:rsidR="004C55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венного пенсионного страхования или документ, подтверждающий регистрацию в системе индивидуального (персонифицированного) учета.</w:t>
      </w:r>
    </w:p>
    <w:p w:rsidR="00097653" w:rsidRPr="00790936" w:rsidRDefault="0006667A">
      <w:pPr>
        <w:numPr>
          <w:ilvl w:val="0"/>
          <w:numId w:val="16"/>
        </w:numPr>
        <w:tabs>
          <w:tab w:val="left" w:pos="118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документ об образовании, квалификации, наличии специальных знаний;</w:t>
      </w:r>
    </w:p>
    <w:p w:rsidR="00097653" w:rsidRPr="00790936" w:rsidRDefault="0006667A">
      <w:pPr>
        <w:numPr>
          <w:ilvl w:val="0"/>
          <w:numId w:val="16"/>
        </w:numPr>
        <w:tabs>
          <w:tab w:val="left" w:pos="118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документы воинского учета — для военнообязанных и лиц, подлежащих призыву на военную службу;</w:t>
      </w:r>
    </w:p>
    <w:p w:rsidR="00097653" w:rsidRPr="00790936" w:rsidRDefault="0006667A">
      <w:pPr>
        <w:numPr>
          <w:ilvl w:val="0"/>
          <w:numId w:val="16"/>
        </w:numPr>
        <w:tabs>
          <w:tab w:val="left" w:pos="118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медицинское заключение (медицинская книжка) об отсут</w:t>
      </w:r>
      <w:r w:rsidR="00A42182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ствии противопоказаний по состо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янию здоровья для работы в образовательном учреждении.</w:t>
      </w:r>
    </w:p>
    <w:p w:rsidR="00097653" w:rsidRPr="00790936" w:rsidRDefault="0006667A">
      <w:pPr>
        <w:tabs>
          <w:tab w:val="left" w:pos="8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2.1.5.  Прием на работу оформляется приказом директора Школы и объявляется работнику под    расписку в трехдневный срок со дня подписания трудового договора.</w:t>
      </w:r>
    </w:p>
    <w:p w:rsidR="00097653" w:rsidRPr="00790936" w:rsidRDefault="0006667A">
      <w:pPr>
        <w:tabs>
          <w:tab w:val="left" w:pos="8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2.1.6.  При приеме на работу директор обязан</w:t>
      </w:r>
      <w:r w:rsidR="00A42182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ознакомить работника со следую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щими документами: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numPr>
          <w:ilvl w:val="0"/>
          <w:numId w:val="17"/>
        </w:numPr>
        <w:tabs>
          <w:tab w:val="left" w:pos="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Уставом Школы</w:t>
      </w:r>
    </w:p>
    <w:p w:rsidR="00097653" w:rsidRPr="00790936" w:rsidRDefault="0006667A">
      <w:pPr>
        <w:numPr>
          <w:ilvl w:val="0"/>
          <w:numId w:val="17"/>
        </w:numPr>
        <w:tabs>
          <w:tab w:val="left" w:pos="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настоящими Правилами;</w:t>
      </w:r>
    </w:p>
    <w:p w:rsidR="00097653" w:rsidRPr="00790936" w:rsidRDefault="0006667A">
      <w:pPr>
        <w:numPr>
          <w:ilvl w:val="0"/>
          <w:numId w:val="17"/>
        </w:numPr>
        <w:tabs>
          <w:tab w:val="left" w:pos="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приказом по охране труда и соблюдению правил техники безопасности;</w:t>
      </w:r>
    </w:p>
    <w:p w:rsidR="00097653" w:rsidRPr="00790936" w:rsidRDefault="0006667A">
      <w:pPr>
        <w:numPr>
          <w:ilvl w:val="0"/>
          <w:numId w:val="17"/>
        </w:numPr>
        <w:tabs>
          <w:tab w:val="left" w:pos="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должностной инструкцией работника;</w:t>
      </w:r>
    </w:p>
    <w:p w:rsidR="00097653" w:rsidRPr="00790936" w:rsidRDefault="0006667A">
      <w:pPr>
        <w:numPr>
          <w:ilvl w:val="0"/>
          <w:numId w:val="17"/>
        </w:numPr>
        <w:tabs>
          <w:tab w:val="left" w:pos="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иными локальными актами, регламентирующими трудовую деятельность работника.</w:t>
      </w:r>
    </w:p>
    <w:p w:rsidR="00097653" w:rsidRPr="00790936" w:rsidRDefault="0006667A">
      <w:pPr>
        <w:tabs>
          <w:tab w:val="left" w:pos="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2.1.7. При приеме на работу может устанавливаться испытательный срок </w:t>
      </w:r>
    </w:p>
    <w:p w:rsidR="00097653" w:rsidRPr="00790936" w:rsidRDefault="00A42182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 более трех меся</w:t>
      </w:r>
      <w:r w:rsidR="0006667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цев, а для директора Школы, его заместителей</w:t>
      </w:r>
      <w:r w:rsidR="00AC50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6667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не более шести месяцев.</w:t>
      </w:r>
    </w:p>
    <w:p w:rsidR="00097653" w:rsidRPr="00790936" w:rsidRDefault="000666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Отсутствие в трудовом договоре условия об испытании означает, что работник принят без испытательного срока</w:t>
      </w:r>
      <w:r w:rsidR="004C55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2.1.8.  На каждого работника Школы оформляется трудовая кн</w:t>
      </w:r>
      <w:r w:rsidR="00A42182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ижка в соответствии с требовани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ями Инструкции о порядке ведения трудовых книжек. Трудовые книжки работников Школы хранятся в Школе.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2.1.9.  С каждой записью, вносимой на основании приказа директора Школы в трудовую книжку,  работник обязан быть ознакомлен под подпись.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2.1.10. На каждого работника ведется личное дело, в котором находятся копии документов об образовании, трудовой кн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ижки, копии личных документов (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паспорт, ИНН, страховое свидетельство), приказ о приёме на работу. После увольнения работника личное дело хранится в Школе.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2.2. Отказ в приеме на работу.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2.2.1. Не до</w:t>
      </w:r>
      <w:r w:rsidR="003C2D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пускается необоснованный отказ о заключении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трудового договора.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2.2.2. Прием на работу осуществляется только исходя из деловых качеств Работника. Какое- либо прямое или косвенное ограничение прав или устано</w:t>
      </w:r>
      <w:r w:rsidR="00AC50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вление прямых или косвенных пре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имуществ</w:t>
      </w:r>
      <w:r w:rsidR="00D606C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при заключении трудового договора в зависимости от пола, расы, цвета кожи, национальности, языка, происхождения, имущественного, социального и должностного положения, места жительства (в том числе наличия или отсутствия регистрации 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 месту жительства или пребыва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ния) не допускается.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2.2.3.  Лицо, лишенное решением суда права работать в об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разовательном учреждении в тече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ние   определенного срока, не может быть принято на работу в Школу в течение этого срока.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2.2.4.   Запрещается отказывать в заключение трудового договора женщинам по мотивам, связанным с беременностью или наличием детей.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2.2.5.   По требованию лица, которому отказано в заключение трудового договора, директор Школы обязан сообщить причину отказа в письменной форме.</w:t>
      </w:r>
    </w:p>
    <w:p w:rsidR="00097653" w:rsidRPr="00790936" w:rsidRDefault="0006667A">
      <w:pPr>
        <w:numPr>
          <w:ilvl w:val="0"/>
          <w:numId w:val="18"/>
        </w:num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Отказ в заключение трудового договора может быть обжалован в судебном порядке.</w:t>
      </w:r>
    </w:p>
    <w:p w:rsidR="00790936" w:rsidRPr="00790936" w:rsidRDefault="00790936">
      <w:pPr>
        <w:tabs>
          <w:tab w:val="left" w:pos="81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2.3. Увольнение работников.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2.3.1.  Увольнение работника - прекращение трудового договора - осуществляется только по основаниям, предусмотренным Законодательством о труде. 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2.3.2.   Работник имеет право в любое время расторгнуть трудовой договор по собственному желанию, предупредив об этом Работодателя  письменно за две недели.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2.3.3.   Директор школы при расторжении трудового догов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ора по собственному желанию обя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зан предупредить Учредителя (его представителя) об этом в письменной форме за один месяц.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2.3.4.   При расторжении трудового договора</w:t>
      </w:r>
      <w:r w:rsidR="00B553A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директор Школы издает приказ об увольнении с  указанием основания увольнения в соответствии с Трудовым кодексом РФ или Законом РФ «Об образовании».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2.3.5.   Записи в трудовую книжку о причинах прекращения трудового договор</w:t>
      </w:r>
      <w:r w:rsidR="00B553A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должны произ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водиться в точном соответствии с формулировками Трудового кодекса РФ или Закона РФ «Об образовании» и со ссылкой на соответствующие статью, пункт Трудово</w:t>
      </w:r>
      <w:r w:rsidR="00B553A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го кодекса РФ или Закона РФ «Об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образовании».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2.3.6.   Днем увольнения работника является последний день работы. В последний день работы, работнику обязаны выдать трудову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ю книжку и, по письменному заяв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лению, другие документы (или их копии), связанные с работой, 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также произвести с ним оконча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тельный расчет.</w:t>
      </w:r>
    </w:p>
    <w:p w:rsidR="00097653" w:rsidRPr="00790936" w:rsidRDefault="000666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случае если в день увольнения работника</w:t>
      </w:r>
      <w:r w:rsidR="00242D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выдать трудовую книжку невозможно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(в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связи с  отсутствием работника, либо его отказом от получения трудовой книжки на руки</w:t>
      </w:r>
      <w:r w:rsidR="00B553A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директор Школы нап</w:t>
      </w:r>
      <w:r w:rsidR="00242D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равляет работнику уведомление «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необходимости явиться за трудовой книжкой, либо дать согласие на отправление ее по почте». Со дня направлени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 уведомления администрация Шко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лы освобождается от ответственности за задержку выдачи трудовой книжки.</w:t>
      </w:r>
    </w:p>
    <w:p w:rsidR="00097653" w:rsidRPr="00790936" w:rsidRDefault="0006667A">
      <w:pPr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Если работник в день увольнения не работал, то расчет с работником производится не позднее следующего дня после предъявления уволенным работником требования о расчете.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i/>
          <w:sz w:val="28"/>
          <w:szCs w:val="28"/>
        </w:rPr>
        <w:t>3. Основные права, обязанности и ответственность директора школы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3.1. Непосредственное управление Школой осуществляет директор.</w:t>
      </w:r>
    </w:p>
    <w:p w:rsidR="00097653" w:rsidRPr="00790936" w:rsidRDefault="0006667A">
      <w:pPr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3.2. Директор Школы имеет право в порядке, установленном трудовым законодательством: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3.2.1.осуществлять прием на работу, перевод, увольнение работников, изменение трудового договора с работниками;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3.2.2. применять к работникам меры дисциплинарного взыск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ания: замечание, выговор, уволь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нение;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3.2.3. осуществлять поощрение и премирование работников;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3.2.4. привлекать работников к материальной ответственн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ости в установленном законом по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рядке;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3.2.5. требовать от работников исполнения ими трудовых 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обязанностей и бережного отноше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ния к иму</w:t>
      </w:r>
      <w:r w:rsidR="00242D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ществу Школы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соблюдения настоящих Правил;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3.2.6. принимать локальные нормативные акты, содержащие обязательные для работников нормы.</w:t>
      </w:r>
    </w:p>
    <w:p w:rsidR="00097653" w:rsidRPr="00790936" w:rsidRDefault="00097653">
      <w:pPr>
        <w:tabs>
          <w:tab w:val="left" w:pos="81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3.3. Директор школы обязан: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3.3.1. 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3.3.2.  предоставлять работникам работу, 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обусловленную трудовым договором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3.3.3.  обеспечивать безопасность труда и условия труда, отвеч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ающие требованиям охраны и гиги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ены труда;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3.3.4.  обеспечивать работников оборудовани</w:t>
      </w:r>
      <w:r w:rsidR="004E0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ем, инструм</w:t>
      </w:r>
      <w:r w:rsidR="00BD7A7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ентами, технической документацией и иными средствами, необходимыми для исполнения ими трудовых обязанностей;   </w:t>
      </w:r>
      <w:r w:rsidR="004E020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3.3.5. вести коллективные переговоры, а также заключать коллективный договор в порядке, установленном законодательством РФ;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3.3.6. предоставлять представителям работников полную и д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остоверную информацию, необходи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мую для заключения коллективного договора, соглашения и контроля за их выполнением.</w:t>
      </w:r>
    </w:p>
    <w:p w:rsidR="00097653" w:rsidRPr="00790936" w:rsidRDefault="0006667A">
      <w:pPr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3.4. Директор школы осуществляет внутришкольный ко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нтроль, посещение уроков, школь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ных и внешкольных мероприятий.</w:t>
      </w:r>
    </w:p>
    <w:p w:rsidR="00097653" w:rsidRPr="00790936" w:rsidRDefault="0006667A">
      <w:pPr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3.5. Школа</w:t>
      </w:r>
      <w:r w:rsidR="00BD7A7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как юридическое лицо</w:t>
      </w:r>
      <w:r w:rsidR="00BD7A7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несет ответственность перед работниками: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3.5.1. за ущерб, причиненный в результате незаконного ли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шения работника возможности тру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диться: за задержку трудовой книжки при увольнении работника, незаконное отст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ранение работ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ника от работы, его незаконное увольнение или перевод на другую 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работу и в иных случаях, предус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мотренных законодательством;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3.5.2.  за задержку выплаты заработной платы, оплаты отпуска, выплат при увольнении и других  выплат, причитающихся работнику;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3.5.3.  за причинение ущерба имуществу работника;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3.5.4.  в иных случаях, предусмотренных законодательством.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i/>
          <w:sz w:val="28"/>
          <w:szCs w:val="28"/>
        </w:rPr>
        <w:t>4. Основные права и обязанности работников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4.1. Работник имеет право на: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4.1.1. заключение, изменение и расторжение трудового договора в порядке и на условиях, которые установлены Трудовым кодексом РФ и иными федеральными законами;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4.1.2. предоставление ему работы, обусловленной трудовым договором;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4.1.3. рабочее место, соответствующее условиям, предус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мотренным государственными стан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дартами организации и безопасности труда и коллективным договором;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4.1.4. своевременную и в полном объеме выплату заработн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 платы в соответствии с трудо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вым договором;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4.1.5. отдых, обеспечиваемый установлением нормальной продолжительности рабочего времени, сокращенного рабочего времени для отдельных профес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сий и категорий работников, пре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доставлением еженедельных выходных дней, не рабочих пра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здничных дней, оплачиваемых еже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годных отпусков; 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4.1.6. полную достоверную информацию об условиях труда и требованиях охраны труда на рабочем месте;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4.1.7. профессиональную подготовку, переподготовку и повышение своей квалификации;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4.1.8. участие в различного уровня конкурсах и фестивалях.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4.1.9. участие в управлении Школой в формах, предусмотренных законодательством и Уставом Школы;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4.1.10. защиту своих трудовых прав, свобод, законных инт</w:t>
      </w:r>
      <w:r w:rsidR="00F94EA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ересов всеми не запрещенными за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коном способами;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4.1.11. защиту своей профессиональной чести и достоинства;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4.1.12. возмещение вреда, причиненного работнику в связи с исполнением им трудовы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 обя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занностей;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4.1.13. обязательное социальное страхование в случаях, предусмотренных законодательством РФ;</w:t>
      </w:r>
    </w:p>
    <w:p w:rsidR="00097653" w:rsidRPr="00790936" w:rsidRDefault="0006667A">
      <w:pPr>
        <w:tabs>
          <w:tab w:val="left" w:pos="8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4.1.14. предоставление отпуска без сохранения заработной платы по основаниям и на срок, установленные Трудовым кодексом РФ и иными федеральными законами, а также по любым другим основаниям продолжительностью не более 30  дней в уче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бном году при отсутствии отрица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тельных последствий для образовательного процесса.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4.2. </w:t>
      </w:r>
      <w:r w:rsidRPr="0079093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Педагогические работники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Школы, кроме перечисленных в п. 4.1. прав, </w:t>
      </w:r>
      <w:r w:rsidRPr="0079093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имеют право на: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4.2.1. свободу выбора и использования методик обучения и воспитания, учебных пособий и материалов, учебников в соответствии с образовательной пр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</w:rPr>
        <w:t>ограммой, утвержденной образова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тельным учреждением, методов оценки знаний обучающихся, во</w:t>
      </w:r>
      <w:r w:rsidR="001A6943" w:rsidRPr="00790936">
        <w:rPr>
          <w:rFonts w:ascii="Times New Roman" w:eastAsia="Times New Roman" w:hAnsi="Times New Roman" w:cs="Times New Roman"/>
          <w:sz w:val="28"/>
          <w:szCs w:val="28"/>
        </w:rPr>
        <w:t>спитанников при исполнении про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фессиональных обязанностей;</w:t>
      </w:r>
    </w:p>
    <w:p w:rsidR="00097653" w:rsidRPr="00790936" w:rsidRDefault="0006667A">
      <w:pPr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4.2.2.  сокращенную продолжительность рабочего времени;</w:t>
      </w:r>
    </w:p>
    <w:p w:rsidR="00097653" w:rsidRPr="00790936" w:rsidRDefault="0006667A">
      <w:pPr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4.2.3.  удлиненный оплачиваемый отпуск в соответствии с законодательством РФ;</w:t>
      </w:r>
    </w:p>
    <w:p w:rsidR="00097653" w:rsidRPr="00790936" w:rsidRDefault="0006667A">
      <w:pPr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4.2.4.  длительный отпуск сроком до одного года, предоставляемый не реже чем через каждые 10 лет непрерывной преподавательской работы в поряд</w:t>
      </w:r>
      <w:r w:rsidR="00F94EA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ке, устанавливаемом Учредителем.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4.3. Работник обязан:</w:t>
      </w:r>
    </w:p>
    <w:p w:rsidR="00097653" w:rsidRPr="00790936" w:rsidRDefault="0006667A">
      <w:p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4.3.1. 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Работать честно и добросовестно,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исполнять трудовые обязанности, во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зложенные на него трудовым дого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вором, своевременно и точно выполнять распоряжения директора, соблюдать установленную продолжительность рабочего времени, воздерживаться от действий, мешающих другим сотрудникам выполнять их должностные обязанности.</w:t>
      </w:r>
    </w:p>
    <w:p w:rsidR="00097653" w:rsidRPr="00790936" w:rsidRDefault="0006667A">
      <w:p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4.3.2.  Соблюдать Устав Школы и настоящие Правила;</w:t>
      </w:r>
    </w:p>
    <w:p w:rsidR="00097653" w:rsidRPr="00790936" w:rsidRDefault="0006667A">
      <w:p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4.3.3.  Соблюдать трудовую дисциплину;</w:t>
      </w:r>
    </w:p>
    <w:p w:rsidR="00097653" w:rsidRPr="00790936" w:rsidRDefault="0006667A">
      <w:p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4.3.4.  Соблюдать требования по охране труда и технике безопасности, производственной санитарии, гигиене труда и противопожарной безопасности, предусмотренные соответствующими правилами и инструкциями.</w:t>
      </w:r>
    </w:p>
    <w:p w:rsidR="00097653" w:rsidRPr="00790936" w:rsidRDefault="0006667A">
      <w:p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4.3.5.  Бережно относиться к имуществу Школы, содержать в порядке и чистоте своё рабочее место.</w:t>
      </w:r>
    </w:p>
    <w:p w:rsidR="00097653" w:rsidRPr="00790936" w:rsidRDefault="0006667A">
      <w:p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4.3.6.  Незамедлительно сообщить директору Школы о возн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икновении ситуации, представляю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щей угрозу жизни и здоровью участников образовательного процесса, сохранности имущества Школы;</w:t>
      </w:r>
    </w:p>
    <w:p w:rsidR="00097653" w:rsidRPr="00790936" w:rsidRDefault="0006667A">
      <w:pPr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4.3.7.  Поддерживать дисциплину в Школе на основе уважения человеческого дост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оинства обу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чающихся без применения методов физического и психического насилия; обязаны сочетать уважение и внимание к учащимся с разумной требовательностью, учитывая их возрастные особенности, обеспечивая индивидуальный подход.</w:t>
      </w:r>
    </w:p>
    <w:p w:rsidR="00097653" w:rsidRPr="00790936" w:rsidRDefault="0006667A">
      <w:pPr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4.3.8.  Преподаватели Школы отвечают за воспитание и обучение учащихся в соответствии с учебным планом и программами, утверждёнными Министерством  культуры, а также за  сохранность контингента, перевод их в следующий класс и выпуск из школы.</w:t>
      </w:r>
    </w:p>
    <w:p w:rsidR="00097653" w:rsidRPr="00790936" w:rsidRDefault="0006667A">
      <w:pPr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4.3.9. Участвовать в работе педагогических советов, заседаниях трудового коллектива, проведении родительских собраний, проведении зачётов, экзаменов и академических концертов, в проведении вступительных испытаний.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4.3.10. Принимать необходимые меры к обеспечению сохранности оборудования и имущества Школы, воспитывать бережное отношение к ним со стороны учащихся, заботиться о лучшем оснащении своего рабочего места;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4.3.11. Уважать права, честь и достоинство всех участников образовательного процесса;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4.3.12. Создавать творческие условия для получения глубоких и прочных знаний, умений и навыков учащимися; обеспечивать сотрудничество с учащимися в процессе обучения и во внеурочной работе;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4.3.13. Изучать индивидуальные способности учащихся, их семейно-бытовые условия, использовать в работе современные достижения психолого-педагогической науки и методики;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4.3.14. Обеспечивать гласность оценки, своевременность и аргументированность ее выставления;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4.3.15. Поддерживать постоянную связь с родителями (законными представителями) учащихся, оказывать им практическую и консультативную помощь в воспитании ребенка, привлекать родителей к посильному участию в организации образовательного процесса;</w:t>
      </w:r>
    </w:p>
    <w:p w:rsidR="00097653" w:rsidRPr="00790936" w:rsidRDefault="000536A1" w:rsidP="000536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4.3.16.</w:t>
      </w:r>
      <w:r w:rsidR="0006667A" w:rsidRPr="00790936">
        <w:rPr>
          <w:rFonts w:ascii="Times New Roman" w:eastAsia="Times New Roman" w:hAnsi="Times New Roman" w:cs="Times New Roman"/>
          <w:sz w:val="28"/>
          <w:szCs w:val="28"/>
        </w:rPr>
        <w:t xml:space="preserve">  Активно пропагандировать педагогические знания;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4.3.17. Предоставлять возможность родителям, другим педагогам посещать свои уроки  (по согласованию с администрацией школы);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4.3.18.   Предоставлять возможность администрации посещать свои уроки, внеклассные мероприятия для осуществления внутришкольного контроля в соответствии с планом работы школы.</w:t>
      </w:r>
    </w:p>
    <w:p w:rsidR="00097653" w:rsidRPr="00790936" w:rsidRDefault="0006667A">
      <w:pPr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4.3.19.  Оказывать методическую и практическую помощь Дому культуры и общеобразовательной школе.</w:t>
      </w:r>
    </w:p>
    <w:p w:rsidR="00097653" w:rsidRPr="00790936" w:rsidRDefault="0006667A">
      <w:pPr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4.3.20. Преподаватель обязан вести установленную учебную докуме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нтацию по утверждённым формам (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индивидуальные планы, журнал, личные дела учащихся, общешкольные ведомости и т.д.), вовремя представлять руководству школы планы и отчёты; преподаватель несёт персональную ответственность за своевременность и точность заполнения документации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097653" w:rsidRPr="00790936" w:rsidRDefault="0006667A">
      <w:pPr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4.3.21. Преподаватели обязаны повышать свою квалификацию, своевременно проходить аттестацию, подтверждать или повышать свою квалификационную категорию.</w:t>
      </w:r>
    </w:p>
    <w:p w:rsidR="00097653" w:rsidRPr="00790936" w:rsidRDefault="0006667A">
      <w:pPr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4.3.22. Проходить предварительные и периодические медицинские осмотры.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4.4. Работникам Школы в период организации образовательного процесса (в период урока) запрещается:</w:t>
      </w:r>
    </w:p>
    <w:p w:rsidR="00097653" w:rsidRPr="00790936" w:rsidRDefault="0006667A">
      <w:pPr>
        <w:tabs>
          <w:tab w:val="left" w:pos="1054"/>
        </w:tabs>
        <w:spacing w:after="0" w:line="240" w:lineRule="auto"/>
        <w:ind w:left="540" w:hanging="2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а)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изменять по своему усмотрению расписание уроков (занятий) и график работы;</w:t>
      </w:r>
    </w:p>
    <w:p w:rsidR="00097653" w:rsidRPr="00790936" w:rsidRDefault="0006667A">
      <w:pPr>
        <w:tabs>
          <w:tab w:val="left" w:pos="1054"/>
        </w:tabs>
        <w:spacing w:after="0" w:line="240" w:lineRule="auto"/>
        <w:ind w:left="540" w:hanging="2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б)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отменять, удлинять или сокращать продолжительность уроков и (занятий) и перерывов (перемен) между ними;</w:t>
      </w:r>
    </w:p>
    <w:p w:rsidR="00097653" w:rsidRPr="00790936" w:rsidRDefault="0006667A">
      <w:pPr>
        <w:tabs>
          <w:tab w:val="left" w:pos="1054"/>
        </w:tabs>
        <w:spacing w:after="0" w:line="240" w:lineRule="auto"/>
        <w:ind w:left="540" w:hanging="2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в)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удалять обучающихся с уроков;</w:t>
      </w:r>
    </w:p>
    <w:p w:rsidR="00097653" w:rsidRPr="00790936" w:rsidRDefault="0006667A">
      <w:pPr>
        <w:tabs>
          <w:tab w:val="left" w:pos="1054"/>
        </w:tabs>
        <w:spacing w:after="0" w:line="240" w:lineRule="auto"/>
        <w:ind w:left="540" w:hanging="2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г)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курить в помещении и на территории Школы;</w:t>
      </w:r>
    </w:p>
    <w:p w:rsidR="00097653" w:rsidRPr="00790936" w:rsidRDefault="0006667A">
      <w:pPr>
        <w:tabs>
          <w:tab w:val="left" w:pos="1054"/>
        </w:tabs>
        <w:spacing w:after="0" w:line="240" w:lineRule="auto"/>
        <w:ind w:left="540" w:hanging="2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д)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отвлекать обучающихся во время учебного процесса на иные, не связанные с учебным процессом, мероприятия, освобождать от занятий для выполнения общественных поручений;</w:t>
      </w:r>
    </w:p>
    <w:p w:rsidR="00097653" w:rsidRPr="00790936" w:rsidRDefault="0006667A">
      <w:pPr>
        <w:spacing w:after="0" w:line="240" w:lineRule="auto"/>
        <w:ind w:left="540" w:right="29" w:hanging="2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е) отвлекать работников Школы в рабочее время от их непо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средственной работы для выполне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ния общественных обязанностей и проведения разного рода мероприя</w:t>
      </w:r>
      <w:r w:rsidR="00F94EA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тий, не связанных с основ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ной деятельностью Школы;</w:t>
      </w:r>
    </w:p>
    <w:p w:rsidR="00097653" w:rsidRPr="00790936" w:rsidRDefault="0006667A">
      <w:pPr>
        <w:spacing w:after="0" w:line="240" w:lineRule="auto"/>
        <w:ind w:left="540" w:right="29" w:hanging="2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ж) созывать в рабочее время собрания, заседания и всяк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ого рода совещания по обществен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ным делам.</w:t>
      </w:r>
    </w:p>
    <w:p w:rsidR="00097653" w:rsidRPr="00790936" w:rsidRDefault="0006667A">
      <w:pPr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4.5. Работник несет материальную ответственность за пр</w:t>
      </w:r>
      <w:r w:rsidR="00B52DE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ичиненный  Школе прямой действи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тельный ущерб.</w:t>
      </w:r>
    </w:p>
    <w:p w:rsidR="00097653" w:rsidRPr="00790936" w:rsidRDefault="0006667A">
      <w:pPr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4.5.1. Под прямым действительным ущербом понимается реальное уменьшение наличного  имущества Школы или ухудшение состояния указанного имущества (в том числе </w:t>
      </w:r>
      <w:r w:rsidR="00C4025B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имущества треть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их лиц, находящегося в Школе, если Школа несет ответственн</w:t>
      </w:r>
      <w:r w:rsidR="00C4025B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ость за сохранность этого имуще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ства), а также необходимость для Школы произвести затраты</w:t>
      </w:r>
      <w:r w:rsidR="00C4025B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либо излишние выплаты на приоб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ретение или восстановление имущества.</w:t>
      </w:r>
    </w:p>
    <w:p w:rsidR="00097653" w:rsidRPr="00790936" w:rsidRDefault="0006667A">
      <w:pPr>
        <w:tabs>
          <w:tab w:val="left" w:pos="8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4.5.2.  За причиненный ущерб работник несет материальную ответственность в пределах своего  среднего месячного заработка, за исключением случаев, предусмотренных пунктами 4.5.3. и 4.5.4. настоящих Правил.</w:t>
      </w:r>
    </w:p>
    <w:p w:rsidR="00097653" w:rsidRPr="00790936" w:rsidRDefault="0006667A">
      <w:pPr>
        <w:tabs>
          <w:tab w:val="left" w:pos="8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4.5.3.  Материальная ответственность в полном размере причиненного ущерба возлагается на работника в следующих случаях:</w:t>
      </w:r>
    </w:p>
    <w:p w:rsidR="00097653" w:rsidRPr="00790936" w:rsidRDefault="0006667A">
      <w:pPr>
        <w:spacing w:after="0" w:line="240" w:lineRule="auto"/>
        <w:ind w:left="1080" w:hanging="26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а)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недостачи ценностей, вверенных ему на основании специального письменного договора или полученных им по разовому документу;</w:t>
      </w:r>
    </w:p>
    <w:p w:rsidR="00097653" w:rsidRPr="00790936" w:rsidRDefault="0006667A">
      <w:pPr>
        <w:spacing w:after="0" w:line="240" w:lineRule="auto"/>
        <w:ind w:left="1080" w:hanging="26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б)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умышленного причинения ущерба;</w:t>
      </w:r>
    </w:p>
    <w:p w:rsidR="00097653" w:rsidRPr="00790936" w:rsidRDefault="0006667A">
      <w:pPr>
        <w:spacing w:after="0" w:line="240" w:lineRule="auto"/>
        <w:ind w:left="1080" w:hanging="26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в)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причинения ущерба в состоянии алкогольного, наркотического или токсического опьянения;</w:t>
      </w:r>
    </w:p>
    <w:p w:rsidR="00097653" w:rsidRPr="00790936" w:rsidRDefault="0006667A">
      <w:pPr>
        <w:spacing w:after="0" w:line="240" w:lineRule="auto"/>
        <w:ind w:left="1080" w:hanging="26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г)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причинения ущерба в результате преступных действий р</w:t>
      </w:r>
      <w:r w:rsidR="00C4025B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аботника, установленных пригово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ром суда;</w:t>
      </w:r>
    </w:p>
    <w:p w:rsidR="00097653" w:rsidRPr="00790936" w:rsidRDefault="0006667A">
      <w:pPr>
        <w:spacing w:after="0" w:line="240" w:lineRule="auto"/>
        <w:ind w:left="1080" w:hanging="26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д)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причинения ущерба в результате административного проступка, если таковой установлен соответствующим государственным органом;</w:t>
      </w:r>
    </w:p>
    <w:p w:rsidR="00097653" w:rsidRPr="00790936" w:rsidRDefault="0006667A">
      <w:pPr>
        <w:tabs>
          <w:tab w:val="left" w:leader="underscore" w:pos="8923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4.6. Работники Школы привлекаются к дисциплинарной ответственности</w:t>
      </w:r>
    </w:p>
    <w:p w:rsidR="00097653" w:rsidRPr="00790936" w:rsidRDefault="00C4025B">
      <w:pPr>
        <w:tabs>
          <w:tab w:val="left" w:leader="underscore" w:pos="8923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в порядке, установ</w:t>
      </w:r>
      <w:r w:rsidR="0006667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ленном пунктами 7.5. - 7.12. настоящих Правил.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>5. Режим работы и время отдыха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tabs>
          <w:tab w:val="left" w:leader="underscore" w:pos="8923"/>
        </w:tabs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5.1. В Школе устанавливается  шестидневная  рабочая неделя</w:t>
      </w:r>
    </w:p>
    <w:p w:rsidR="00097653" w:rsidRPr="00790936" w:rsidRDefault="001A6943">
      <w:pPr>
        <w:tabs>
          <w:tab w:val="left" w:leader="underscore" w:pos="892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одним             </w:t>
      </w:r>
      <w:r w:rsidR="0006667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выходным  днем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025B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 w:rsidR="0006667A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воскресенье. Занятия в Школе проводятся в одну смену. Начало занятий с 13.00ч. до 21.00ч.</w:t>
      </w:r>
    </w:p>
    <w:p w:rsidR="00097653" w:rsidRPr="00790936" w:rsidRDefault="0006667A">
      <w:pPr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5.2. Продолжительность рабочей недели - 40 часов, для пе</w:t>
      </w:r>
      <w:r w:rsidR="00C4025B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дагогических работников устанав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ливается сокращенная рабочая неделя – 36 часов</w:t>
      </w:r>
      <w:r w:rsidR="00C4025B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</w:p>
    <w:p w:rsidR="00097653" w:rsidRPr="00790936" w:rsidRDefault="0006667A">
      <w:pPr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5.3. Рабочее время педагогических работников включает п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реподавательскую (учебную) рабо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ту, воспитательную, а также другую педагогическую работу, п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редусмотренную должностными обя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занностями и настоящими Правилами.</w:t>
      </w:r>
    </w:p>
    <w:p w:rsidR="00097653" w:rsidRPr="00790936" w:rsidRDefault="0006667A">
      <w:pPr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5.4. Учебная нагрузка педагогического работника устанавл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ивается исходя из количества ча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сов по учебному плану и учебным программам, других условий работы в Школе и закрепляется в заключенном с работником трудовом договоре и утверждается тарификационными списками.</w:t>
      </w:r>
    </w:p>
    <w:p w:rsidR="00097653" w:rsidRPr="00790936" w:rsidRDefault="000666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Установленный в начале учебного года объем учебной нагрузки  может быть уменьшен в течение учебного года в связи с отсевом учащихся и, в связи с этим, уменьшения количества часов по учебным планам и программам. В зависимости от количества часов, предусмотренных учеб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ным планом, учебная нагрузка пе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дагогических работников может быть разной в первом и втором учебных полугодиях.</w:t>
      </w:r>
    </w:p>
    <w:p w:rsidR="00097653" w:rsidRPr="00790936" w:rsidRDefault="0006667A">
      <w:pPr>
        <w:tabs>
          <w:tab w:val="left" w:pos="7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5.5. В случае производственной необходимости</w:t>
      </w:r>
      <w:r w:rsidR="00E2273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дирек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тор Школы имеет право  перевес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ти работника на срок до одного месяца на не обусловленную трудовым договором работу в Школе с оплатой труда по выполняемой работе, но не ниже среднего заработка по прежней работе. Такой перевод допускается для предотвращения катастрофы, прои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зводственной аварии или устране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ния последствий катастрофы, аварии или стихийного бедствия; для предотвращения несчастных случаев, простоя, уничтожения или порчи имущества, а также для замещения отсутствующего работника. При этом работник не может быть переведен на работу, противопоказанную ему по состоянию здоровья.</w:t>
      </w:r>
    </w:p>
    <w:p w:rsidR="00097653" w:rsidRPr="00790936" w:rsidRDefault="0006667A">
      <w:pPr>
        <w:tabs>
          <w:tab w:val="left" w:pos="7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5.6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Если работник наряду со своей основной работой выполняет обязанности временно отсутствующего работника, то ему производится доплата в размере, определяемом разовым количеством часов. Количество проведённых уроков фиксируется в специальном «журнале замены уроков»</w:t>
      </w:r>
    </w:p>
    <w:p w:rsidR="00097653" w:rsidRPr="00790936" w:rsidRDefault="0006667A">
      <w:pPr>
        <w:tabs>
          <w:tab w:val="left" w:pos="7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5.7. Рабочее время педагогического работника, связанное с проведением уроков (занятий), определяется расписанием уроков (занятий). Рас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писание уроков (занятий)  утвер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ждается директором школы по согласованию с трудовым коллективом, с учетом обеспечения педагогической целесообразности, соблюдения санитарно-гигиенических норм и максимальной экономии времени педагога.</w:t>
      </w:r>
    </w:p>
    <w:p w:rsidR="00097653" w:rsidRPr="00790936" w:rsidRDefault="0006667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5.8. Педагогическим работникам (если это возможно исходя из объема    выполняемой ими учебной нагрузки и количества часов по учебному плану,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отве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денных на преподаваемую ими дис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циплину) устанавливается один свободный от проведения заня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тий день в неделю для методичес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кой работы и повышения квалификации.</w:t>
      </w:r>
    </w:p>
    <w:p w:rsidR="00097653" w:rsidRPr="00790936" w:rsidRDefault="0006667A">
      <w:pPr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5.9. К рабочему времени относятся следующие периоды:</w:t>
      </w:r>
    </w:p>
    <w:p w:rsidR="00097653" w:rsidRPr="00790936" w:rsidRDefault="0006667A">
      <w:pPr>
        <w:numPr>
          <w:ilvl w:val="0"/>
          <w:numId w:val="20"/>
        </w:numPr>
        <w:spacing w:after="0" w:line="240" w:lineRule="auto"/>
        <w:ind w:left="720" w:right="1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заседание педагогического совета;</w:t>
      </w:r>
    </w:p>
    <w:p w:rsidR="00097653" w:rsidRPr="00790936" w:rsidRDefault="0006667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общее собрание коллектива (в случаях предусмотренных законодательством);</w:t>
      </w:r>
    </w:p>
    <w:p w:rsidR="00097653" w:rsidRPr="00790936" w:rsidRDefault="0006667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заседание методического объединения;</w:t>
      </w:r>
    </w:p>
    <w:p w:rsidR="00097653" w:rsidRPr="00790936" w:rsidRDefault="0006667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родительские собрания и собрания коллектива учащихся;</w:t>
      </w:r>
    </w:p>
    <w:p w:rsidR="00097653" w:rsidRPr="00790936" w:rsidRDefault="0006667A">
      <w:pPr>
        <w:tabs>
          <w:tab w:val="left" w:pos="8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5.10. Время осенних, зимних и весенних каникул, а также время летних каникул, не совпадающее с очередным отпуском, является рабочим временем педагогиче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ских и других работников образо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вательных учреждений.</w:t>
      </w:r>
    </w:p>
    <w:p w:rsidR="00097653" w:rsidRPr="00790936" w:rsidRDefault="000666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График работы в каникулы утверждается приказом директора Школы.</w:t>
      </w:r>
    </w:p>
    <w:p w:rsidR="00097653" w:rsidRPr="00790936" w:rsidRDefault="0006667A">
      <w:pPr>
        <w:spacing w:after="0" w:line="240" w:lineRule="auto"/>
        <w:ind w:left="5" w:hanging="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5.11. Рабочее время, свободное от уроков, участия во внеурочных мероприятиях, предусмотренных планом образовательного учреждения, педагогический работник впра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 использовать по своему усмот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рению для подготовки к занятиям, самообразования и повышения квалификации.</w:t>
      </w:r>
    </w:p>
    <w:p w:rsidR="00097653" w:rsidRPr="00790936" w:rsidRDefault="0006667A">
      <w:pPr>
        <w:tabs>
          <w:tab w:val="left" w:pos="7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5.12. Работникам Школы предоставляется ежегодный оплачиваемый отпуск на 28 календарных дней. </w:t>
      </w:r>
    </w:p>
    <w:p w:rsidR="00097653" w:rsidRPr="00790936" w:rsidRDefault="0006667A">
      <w:pPr>
        <w:tabs>
          <w:tab w:val="left" w:pos="7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Педагогическим работникам предостав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ляется удлиненный отпуск продол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жительностью 56 календарных дней и ежегодный дополнительный оплачиваемый</w:t>
      </w:r>
      <w:r w:rsidRPr="00790936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отпуск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продолжительностью 8 календарных дней в соответствии с законом РФ от 19.02.1993 г. № 4520-1 «О государственных гарантиях и компенсациях для лиц, работающих и проживающих в районах крайнего севера и приравненных к ним местностях».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Отпуск предоставляется в 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соответствии с графиком, утверж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даемым директором Школы с учетом мнения трудового коллектива. О времени начала отпуска работник должен быть извещен не позднее чем за две недели до его начала.</w:t>
      </w:r>
    </w:p>
    <w:p w:rsidR="00097653" w:rsidRPr="00790936" w:rsidRDefault="0006667A">
      <w:pPr>
        <w:tabs>
          <w:tab w:val="left" w:pos="7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5.13. Работникам Школы могут предоставляться дополнительные неоплачиваемые отпуска в соответствии со статьей 128 Трудового кодекса РФ.</w:t>
      </w:r>
    </w:p>
    <w:p w:rsidR="00097653" w:rsidRPr="00790936" w:rsidRDefault="0006667A">
      <w:pPr>
        <w:tabs>
          <w:tab w:val="left" w:pos="7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5.14. Педагогическим работникам через каждые 10 лет непрер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ывной педагогической работы пре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доставляется длительный отпуск сроком до одного года в порядке, определяемом Учредителем.</w:t>
      </w:r>
    </w:p>
    <w:p w:rsidR="00097653" w:rsidRPr="00790936" w:rsidRDefault="0006667A">
      <w:pPr>
        <w:tabs>
          <w:tab w:val="left" w:pos="7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5.15.Директор Школы ведет учет рабочего времени, фактически отработанного каждым работником. В случае болезни работника, последний по возмож</w:t>
      </w:r>
      <w:r w:rsidR="003A452F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ности незамедлительно информиру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ет директора школы и предъявляет листок нетрудоспособности в первый день выхода на работу.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6A1" w:rsidRDefault="00053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36A1" w:rsidRDefault="00053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>6. Оплата труда</w:t>
      </w:r>
    </w:p>
    <w:p w:rsidR="00097653" w:rsidRPr="00790936" w:rsidRDefault="0006667A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6.1. Оплата труда работников учреждения осуществляется на основании  положения  о новой системе оплаты труда работников учреждения (далее – Положение), принятого в соответствии с ТК РФ, иными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нормативными правовыми актами, содержащими нормы трудового права, правовыми актами органов местного самоуправления: Постановления администрации Курагинского района от 22.04.2013  № 648-п «Об утверждении </w:t>
      </w:r>
      <w:r w:rsidRPr="007909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Положения   об   оплате труда работников муниципальных бюджетных и казенных учреждений Курагинского    района».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Положение с приложениями к нему утверждается Работодателем по согласованию с работниками.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Положение размещается в доступном для работников месте.</w:t>
      </w:r>
    </w:p>
    <w:p w:rsidR="00097653" w:rsidRPr="00790936" w:rsidRDefault="0006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6.2.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Новая система оплаты труда работников учреждения (далее - новая система оплаты труда) включает в себя следующие элементы оплаты труда:</w:t>
      </w:r>
    </w:p>
    <w:p w:rsidR="00097653" w:rsidRPr="00790936" w:rsidRDefault="000666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оклады (должностные оклады), ставки заработной платы;</w:t>
      </w:r>
    </w:p>
    <w:p w:rsidR="00097653" w:rsidRPr="00790936" w:rsidRDefault="000666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выплаты компенсационного характера;</w:t>
      </w:r>
    </w:p>
    <w:p w:rsidR="00097653" w:rsidRPr="00790936" w:rsidRDefault="000666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выплаты стимулирующего характера.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6.3. Размер оклада (должностного оклада), ставки заработной платы устанавливаются в трудовом договоре работника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руководителем учреждения на основе требований к профессиональной подготовке и уровню квалификации,</w:t>
      </w:r>
      <w:r w:rsidRPr="00790936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необходимы для осуществления соответствующей профессиональной деятельности, с учетом сложности и объема выполняемой работы не ниже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минимальных размеров окладов (должностных окладов), ставок заработной платы, предусмотренных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правовыми актами органов местного самоуправления.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6.4. Работникам учреждения устанавливаются следующие размеры окладов (должностных окладов), ставок заработной платы:</w:t>
      </w:r>
    </w:p>
    <w:p w:rsidR="00097653" w:rsidRPr="00790936" w:rsidRDefault="000976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должностям работников образования оклады устанавливаются на основе отнесения занимаемых ими должностей к профессиональным квалификационным группам (далее - ПКГ), утвержденным </w:t>
      </w:r>
      <w:hyperlink r:id="rId10">
        <w:r w:rsidRPr="00790936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Приказом</w:t>
        </w:r>
      </w:hyperlink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здравоохранения и социального развития Российской Федерации от 05.05.2008 N 216н "Об утверждении профессиональных квалификационных групп должностей работников образования" </w:t>
      </w:r>
    </w:p>
    <w:p w:rsidR="00097653" w:rsidRPr="00790936" w:rsidRDefault="0009765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049"/>
        <w:gridCol w:w="2827"/>
        <w:gridCol w:w="2597"/>
      </w:tblGrid>
      <w:tr w:rsidR="005F3761">
        <w:trPr>
          <w:trHeight w:val="1190"/>
        </w:trPr>
        <w:tc>
          <w:tcPr>
            <w:tcW w:w="4361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Квалификационные группы (уровни)</w:t>
            </w:r>
          </w:p>
        </w:tc>
        <w:tc>
          <w:tcPr>
            <w:tcW w:w="2974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2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 оклада (должностного оклада), ставки заработной платы, руб.</w:t>
            </w:r>
          </w:p>
        </w:tc>
      </w:tr>
      <w:tr w:rsidR="00097653" w:rsidRPr="00790936">
        <w:trPr>
          <w:trHeight w:val="289"/>
        </w:trPr>
        <w:tc>
          <w:tcPr>
            <w:tcW w:w="100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 квалификационная группа должностей педагогических работников</w:t>
            </w:r>
          </w:p>
        </w:tc>
      </w:tr>
      <w:tr w:rsidR="005F3761">
        <w:trPr>
          <w:trHeight w:val="1"/>
        </w:trPr>
        <w:tc>
          <w:tcPr>
            <w:tcW w:w="4361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2974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2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E22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6 533,00</w:t>
            </w:r>
          </w:p>
        </w:tc>
      </w:tr>
      <w:tr w:rsidR="005F3761">
        <w:trPr>
          <w:trHeight w:val="1"/>
        </w:trPr>
        <w:tc>
          <w:tcPr>
            <w:tcW w:w="4361" w:type="dxa"/>
            <w:shd w:val="clear" w:color="000000" w:fill="FFFFFF"/>
            <w:tcMar>
              <w:left w:w="108" w:type="dxa"/>
              <w:right w:w="108" w:type="dxa"/>
            </w:tcMar>
          </w:tcPr>
          <w:p w:rsidR="003A452F" w:rsidRPr="00790936" w:rsidRDefault="003A4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2974" w:type="dxa"/>
            <w:shd w:val="clear" w:color="000000" w:fill="FFFFFF"/>
            <w:tcMar>
              <w:left w:w="108" w:type="dxa"/>
              <w:right w:w="108" w:type="dxa"/>
            </w:tcMar>
          </w:tcPr>
          <w:p w:rsidR="003A452F" w:rsidRPr="00790936" w:rsidRDefault="003A4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концертмейстер</w:t>
            </w:r>
          </w:p>
        </w:tc>
        <w:tc>
          <w:tcPr>
            <w:tcW w:w="2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452F" w:rsidRPr="00790936" w:rsidRDefault="00E227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5 246,00</w:t>
            </w:r>
          </w:p>
        </w:tc>
      </w:tr>
    </w:tbl>
    <w:p w:rsidR="00097653" w:rsidRPr="00790936" w:rsidRDefault="0009765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по должностям общеотраслевых должностей руководителей, специалистов и служащих </w:t>
      </w:r>
      <w:r w:rsidRPr="0079093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устанавливаются на основе отнесения занимаемых ими должностей к 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квалификационным уровням</w:t>
      </w:r>
      <w:r w:rsidRPr="0079093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ПКГ, утвержденным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здравоохранения и социального развития  Российской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Федерации от 29.05.2008 № 2478н «Об утверждении профессиональных квалификационных групп общеотраслевых должностей руководителей, специалистов и служащих»:</w:t>
      </w:r>
    </w:p>
    <w:p w:rsidR="00097653" w:rsidRPr="00790936" w:rsidRDefault="0006667A">
      <w:pPr>
        <w:tabs>
          <w:tab w:val="left" w:pos="5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924"/>
        <w:gridCol w:w="3255"/>
        <w:gridCol w:w="2294"/>
      </w:tblGrid>
      <w:tr w:rsidR="005F3761">
        <w:trPr>
          <w:trHeight w:val="1243"/>
        </w:trPr>
        <w:tc>
          <w:tcPr>
            <w:tcW w:w="393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3261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 оклада (должностного оклада), ставки заработной платы, руб.</w:t>
            </w:r>
          </w:p>
        </w:tc>
      </w:tr>
      <w:tr w:rsidR="00097653" w:rsidRPr="00790936">
        <w:trPr>
          <w:trHeight w:val="267"/>
        </w:trPr>
        <w:tc>
          <w:tcPr>
            <w:tcW w:w="94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Должности, отнесенные к профессиональной квалификационной группе «Общеотраслевые должности служащих первого уровня»</w:t>
            </w:r>
          </w:p>
        </w:tc>
      </w:tr>
      <w:tr w:rsidR="005F3761">
        <w:trPr>
          <w:trHeight w:val="267"/>
        </w:trPr>
        <w:tc>
          <w:tcPr>
            <w:tcW w:w="393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7653" w:rsidRPr="00790936" w:rsidRDefault="000666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3261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Делопроизводитель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22733">
              <w:rPr>
                <w:rFonts w:ascii="Times New Roman" w:eastAsia="Times New Roman" w:hAnsi="Times New Roman" w:cs="Times New Roman"/>
                <w:sz w:val="28"/>
                <w:szCs w:val="28"/>
              </w:rPr>
              <w:t> 971,00</w:t>
            </w:r>
          </w:p>
        </w:tc>
      </w:tr>
    </w:tbl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6.5. Выплаты компенсационного характера устанавливаются в соответствии с трудовым законодательством Российской Федерации,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иными нормативными правовыми актами, содержащими нормы трудового права, вышеуказанными правовыми актами органов местного самоуправления. 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Виды и размеры компенсационных выплат указываются в трудовом договоре каждого работника.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6.6. Работникам учреждения предоставляются следующие выплаты стимулирующего характера:</w:t>
      </w:r>
    </w:p>
    <w:p w:rsidR="00097653" w:rsidRPr="00790936" w:rsidRDefault="000666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Выплаты за важность выполняемой работы, степень самостоятельности и ответственности при выполнении поставленных задач.</w:t>
      </w:r>
    </w:p>
    <w:p w:rsidR="00097653" w:rsidRPr="00790936" w:rsidRDefault="000666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Выплаты за интенсивность и высокие результаты работы.</w:t>
      </w:r>
    </w:p>
    <w:p w:rsidR="00097653" w:rsidRPr="00790936" w:rsidRDefault="000666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Выплаты за качество выполняемых работ.</w:t>
      </w:r>
    </w:p>
    <w:p w:rsidR="00097653" w:rsidRPr="00790936" w:rsidRDefault="000666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Персональные выплаты:</w:t>
      </w:r>
    </w:p>
    <w:p w:rsidR="00097653" w:rsidRPr="00790936" w:rsidRDefault="0006667A">
      <w:pPr>
        <w:spacing w:after="0" w:line="240" w:lineRule="auto"/>
        <w:ind w:left="12"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 квалификационную категорию;</w:t>
      </w:r>
    </w:p>
    <w:p w:rsidR="00097653" w:rsidRPr="00790936" w:rsidRDefault="0006667A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 опыт работы;</w:t>
      </w:r>
    </w:p>
    <w:p w:rsidR="00097653" w:rsidRPr="00790936" w:rsidRDefault="0006667A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 сложность, напряженность и особый режим работы;</w:t>
      </w:r>
    </w:p>
    <w:p w:rsidR="00097653" w:rsidRPr="00790936" w:rsidRDefault="0006667A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 работу в сельской местности;</w:t>
      </w:r>
    </w:p>
    <w:p w:rsidR="00097653" w:rsidRPr="00790936" w:rsidRDefault="0006667A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целях повышения уровня оплаты труда молодым специалистам;</w:t>
      </w:r>
    </w:p>
    <w:p w:rsidR="00097653" w:rsidRPr="00790936" w:rsidRDefault="0006667A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целях обеспечения заработной платы работника на уровне размера минимальной заработной платы, установленного в Красноярском крае;</w:t>
      </w:r>
    </w:p>
    <w:p w:rsidR="00097653" w:rsidRPr="00790936" w:rsidRDefault="0006667A">
      <w:pPr>
        <w:spacing w:after="0" w:line="240" w:lineRule="auto"/>
        <w:ind w:left="720" w:firstLine="69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     целях    обеспечения    региональной    выплаты. </w:t>
      </w:r>
    </w:p>
    <w:p w:rsidR="00097653" w:rsidRPr="00790936" w:rsidRDefault="000666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Выплаты по итогам работы.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6.7. Установление выплат стимулирующего характера осуществляется по решению руководителя учреждения в пределах бюджетных ассигнований на оплату труда работников учреждения, а также средств от приносящей доход деятельности, направленных учреждением на оплату труда работников.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В учреждении может быть создана комиссия (рабочая группа) по оценке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результативности и качества труда работников учреждения,  состав которой утверждается приказом руководителя учреждения.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состав комиссии включаются работники учреждения.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>6.8.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Выплаты   стимулирующего   характера   производятся    с  учетом  критериев  оценки  результативности  и качества труда работника, установленных в приложениях к Положению об оплате труда.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Критерии оценки результативности и качества труда работника не  учитываются  при  выплате  стимулирующих  выплат:</w:t>
      </w:r>
    </w:p>
    <w:p w:rsidR="00097653" w:rsidRPr="00790936" w:rsidRDefault="0006667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  условия работы в закрытых  административно-территориальных  образованиях;</w:t>
      </w:r>
    </w:p>
    <w:p w:rsidR="00097653" w:rsidRPr="00790936" w:rsidRDefault="0006667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работы в сельской местности;</w:t>
      </w:r>
    </w:p>
    <w:p w:rsidR="00097653" w:rsidRPr="00790936" w:rsidRDefault="0006667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  целях   повышения   уровня   оплаты   труда  молодым специалистам;</w:t>
      </w:r>
    </w:p>
    <w:p w:rsidR="00097653" w:rsidRPr="00790936" w:rsidRDefault="0006667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обеспечения  заработной  платы  работника  на  уровне размера минимальной    заработной   платы   (минимального  размера  оплаты  труда), обеспечения   региональной  выплаты.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6.9. Заработная плата</w:t>
      </w:r>
      <w:r w:rsidR="00E22733">
        <w:rPr>
          <w:rFonts w:ascii="Times New Roman" w:eastAsia="Times New Roman" w:hAnsi="Times New Roman" w:cs="Times New Roman"/>
          <w:sz w:val="28"/>
          <w:szCs w:val="28"/>
        </w:rPr>
        <w:t xml:space="preserve"> выплачивается дважды в месяц 10 и 25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числа каждого месяца путем перечисления денежных средств на банковские карты работников. </w:t>
      </w:r>
    </w:p>
    <w:p w:rsidR="00097653" w:rsidRPr="00790936" w:rsidRDefault="0006667A">
      <w:pPr>
        <w:tabs>
          <w:tab w:val="left" w:pos="27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ab/>
      </w:r>
      <w:r w:rsidRPr="007909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ab/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Оплата отпуска производится не позднее чем за три дня до его начала.</w:t>
      </w:r>
    </w:p>
    <w:p w:rsidR="00097653" w:rsidRPr="00790936" w:rsidRDefault="0006667A">
      <w:pPr>
        <w:tabs>
          <w:tab w:val="left" w:pos="27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 xml:space="preserve">6.10. 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выплате заработной платы работодатель в письменной форме (расчетный листок) извещает каждого работника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6.11. Работникам учреждения</w:t>
      </w: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решению руководителя оказывается единовременная материальная помощь в связи с бракосочетанием, рождением ребенка, в связи со смертью супруга (супруги) или близких родственников (детей, родителей).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Единовременная материальная помощь не является заработной платой. Ее размер не может превышать трех тысяч рублей по каждому вышеуказанному основанию.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6.12. Оплата труда руководителя учреждения устанавливается учредителем в  трудовом договоре в соответствии с трудовым законодательством Российской Федерации, иными нормативными актами, содержащими нормы трудового права, правовыми актами органов местного самоуправления.  </w:t>
      </w: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>7. Применяемые к работникам меры поощрения и взыскания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ind w:left="5" w:right="48" w:hanging="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7.1. Работодатель поощряет работников, добросовестно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исполняющих трудовые обязаннос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ти, в следующих формах:</w:t>
      </w:r>
    </w:p>
    <w:p w:rsidR="00097653" w:rsidRPr="00790936" w:rsidRDefault="0006667A">
      <w:pPr>
        <w:numPr>
          <w:ilvl w:val="0"/>
          <w:numId w:val="28"/>
        </w:numPr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объявление благодарности;</w:t>
      </w:r>
    </w:p>
    <w:p w:rsidR="00097653" w:rsidRPr="00790936" w:rsidRDefault="0006667A">
      <w:pPr>
        <w:numPr>
          <w:ilvl w:val="0"/>
          <w:numId w:val="28"/>
        </w:numPr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выплата премии;</w:t>
      </w:r>
    </w:p>
    <w:p w:rsidR="00097653" w:rsidRPr="00790936" w:rsidRDefault="0006667A">
      <w:pPr>
        <w:numPr>
          <w:ilvl w:val="0"/>
          <w:numId w:val="28"/>
        </w:numPr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награждение ценным подарком;</w:t>
      </w:r>
    </w:p>
    <w:p w:rsidR="00097653" w:rsidRPr="00790936" w:rsidRDefault="0006667A">
      <w:pPr>
        <w:numPr>
          <w:ilvl w:val="0"/>
          <w:numId w:val="28"/>
        </w:numPr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награждение почетной грамотой;</w:t>
      </w:r>
    </w:p>
    <w:p w:rsidR="00097653" w:rsidRPr="00790936" w:rsidRDefault="0006667A">
      <w:pPr>
        <w:numPr>
          <w:ilvl w:val="0"/>
          <w:numId w:val="28"/>
        </w:numPr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представление к званию лучшего по профессии;</w:t>
      </w:r>
    </w:p>
    <w:p w:rsidR="00097653" w:rsidRPr="00790936" w:rsidRDefault="0006667A">
      <w:pPr>
        <w:numPr>
          <w:ilvl w:val="0"/>
          <w:numId w:val="28"/>
        </w:numPr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представление к награждению государственными наградами;</w:t>
      </w:r>
    </w:p>
    <w:p w:rsidR="00097653" w:rsidRPr="00790936" w:rsidRDefault="0006667A">
      <w:pPr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7.2.. В Школе устанавливаются выплаты  стимулирующего характера, доплаты, премирование работнико</w:t>
      </w:r>
      <w:r w:rsidR="000536A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в соответствии с Положением «О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б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оплате труда и материальном ст</w:t>
      </w:r>
      <w:r w:rsidR="000536A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имулировании работников МБУДО «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Ирбинская ДМШ»</w:t>
      </w:r>
    </w:p>
    <w:p w:rsidR="00097653" w:rsidRPr="00790936" w:rsidRDefault="0006667A">
      <w:pPr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7.3. За совершение дисциплинарного проступка, то есть н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еисполнение или ненадлежащее ис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полнение работником по его вине возложенных на него трудовых обязанностей, директор Школы имеет право применить следующие дисциплинарные взыскания:</w:t>
      </w:r>
    </w:p>
    <w:p w:rsidR="00097653" w:rsidRPr="00790936" w:rsidRDefault="0006667A">
      <w:pPr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а)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замечание;</w:t>
      </w:r>
    </w:p>
    <w:p w:rsidR="00097653" w:rsidRPr="00790936" w:rsidRDefault="0006667A">
      <w:pPr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б) выговор;</w:t>
      </w:r>
    </w:p>
    <w:p w:rsidR="00097653" w:rsidRPr="00790936" w:rsidRDefault="0006667A">
      <w:pPr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в)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увольнение по соответствующим основаниям, установленным Трудовым Кодексом РФ и (или) Законом РФ «Об образовании».</w:t>
      </w:r>
    </w:p>
    <w:p w:rsidR="00097653" w:rsidRPr="00790936" w:rsidRDefault="0006667A">
      <w:pPr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7.4. Дисциплинарное взыскание на директора Школы налагает Учредитель.</w:t>
      </w:r>
    </w:p>
    <w:p w:rsidR="00097653" w:rsidRPr="00790936" w:rsidRDefault="0006667A">
      <w:pPr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7.5. Дисциплинарное расследование нарушений педагогическим работником Школы норм профессионального поведения и (или) Устава Школы может бы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ть проведено только по поступив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шей на него жалобе, поданной в письменной форме. Копия жа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лобы должна быть передана данно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 педагогическому работнику.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7.6. До применения дисциплинарного взыскания директор Школы должен затребовать 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ра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097653" w:rsidRPr="00790936" w:rsidRDefault="0006667A">
      <w:pPr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7.7. Дисциплинарное взыскание применяется не поздне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 одного месяца со дня обнаруже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ния проступка, не считая времени болезни работника, пребыван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ия его в отпуске, а также време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ни, необходимого на учет мнения представительного органа работников.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7.8. За каждый дисциплинарный проступок может быть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применено только одно дисципли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нарное взыскание.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Приказ директора Школы о применении дисциплинарног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взыскания объявляется работни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097653" w:rsidRPr="00790936" w:rsidRDefault="0006667A">
      <w:pPr>
        <w:tabs>
          <w:tab w:val="left" w:pos="7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7.9.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споров.</w:t>
      </w:r>
    </w:p>
    <w:p w:rsidR="00097653" w:rsidRPr="00790936" w:rsidRDefault="0006667A">
      <w:pPr>
        <w:tabs>
          <w:tab w:val="left" w:pos="7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7.10. Если в течение года со дня применения дисциплинарного взыскания работник не будет подвергнут новому дисциплинарному взысканию, то он с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читается не имеющим дисциплинар</w:t>
      </w:r>
      <w:r w:rsidRPr="0079093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ного взыскания.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>9. Заключительные положения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9.1. Правила вступают в силу со дня вступления в силу коллективного договора, приложением к которому они являются, и действуют в течение периода действия коллективного договора.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>9.2. Действие Правил распространяется на всех работников, независимо от их должности, принадлежности к профсоюзу, длительности трудовых отношений с Работодателем, характера выполняемой работы и иных обстоятельств.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733" w:rsidRPr="00790936" w:rsidRDefault="00E227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 w:rsidP="00DD5D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  <w:r w:rsidR="00790936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№2</w:t>
      </w:r>
    </w:p>
    <w:p w:rsidR="00097653" w:rsidRPr="00790936" w:rsidRDefault="000666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к коллективному договору </w:t>
      </w:r>
    </w:p>
    <w:p w:rsidR="00097653" w:rsidRPr="00790936" w:rsidRDefault="000666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34E9A">
        <w:rPr>
          <w:rFonts w:ascii="Times New Roman" w:eastAsia="Times New Roman" w:hAnsi="Times New Roman" w:cs="Times New Roman"/>
          <w:sz w:val="28"/>
          <w:szCs w:val="28"/>
        </w:rPr>
        <w:t xml:space="preserve">         МБУДО «</w:t>
      </w:r>
      <w:r w:rsidR="00E22733">
        <w:rPr>
          <w:rFonts w:ascii="Times New Roman" w:eastAsia="Times New Roman" w:hAnsi="Times New Roman" w:cs="Times New Roman"/>
          <w:sz w:val="28"/>
          <w:szCs w:val="28"/>
        </w:rPr>
        <w:t>Ирбинская ДМШ»</w:t>
      </w:r>
    </w:p>
    <w:p w:rsidR="00097653" w:rsidRPr="00E22733" w:rsidRDefault="0006667A" w:rsidP="00E2273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E2273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E2273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097653" w:rsidRPr="00790936" w:rsidRDefault="0009765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016"/>
        <w:gridCol w:w="830"/>
        <w:gridCol w:w="4345"/>
      </w:tblGrid>
      <w:tr w:rsidR="005F3761">
        <w:trPr>
          <w:trHeight w:val="1"/>
        </w:trPr>
        <w:tc>
          <w:tcPr>
            <w:tcW w:w="4016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6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СОГЛАСОВАНО:</w:t>
            </w:r>
          </w:p>
          <w:p w:rsidR="00097653" w:rsidRPr="00790936" w:rsidRDefault="00DD5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МБУДО</w:t>
            </w:r>
          </w:p>
          <w:p w:rsidR="00097653" w:rsidRPr="00790936" w:rsidRDefault="0006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«Ирбинская ДМШ»</w:t>
            </w:r>
          </w:p>
          <w:p w:rsidR="00134E9A" w:rsidRDefault="004B3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  И.И.Демиденко</w:t>
            </w:r>
          </w:p>
          <w:p w:rsidR="00097653" w:rsidRPr="00790936" w:rsidRDefault="004B39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22733">
              <w:rPr>
                <w:rFonts w:ascii="Times New Roman" w:eastAsia="Times New Roman" w:hAnsi="Times New Roman" w:cs="Times New Roman"/>
                <w:sz w:val="28"/>
                <w:szCs w:val="28"/>
              </w:rPr>
              <w:t>«____»____________2019</w:t>
            </w:r>
            <w:r w:rsidR="0006667A"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830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0976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45" w:type="dxa"/>
            <w:shd w:val="clear" w:color="000000" w:fill="FFFFFF"/>
            <w:tcMar>
              <w:left w:w="108" w:type="dxa"/>
              <w:right w:w="108" w:type="dxa"/>
            </w:tcMar>
          </w:tcPr>
          <w:p w:rsidR="00097653" w:rsidRPr="00790936" w:rsidRDefault="00DD5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УТВЕРЖДЕНО:</w:t>
            </w:r>
          </w:p>
          <w:p w:rsidR="00097653" w:rsidRPr="00790936" w:rsidRDefault="0006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Собрание трудового </w:t>
            </w:r>
          </w:p>
          <w:p w:rsidR="00097653" w:rsidRPr="00790936" w:rsidRDefault="00DD5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коллектива МБУДО</w:t>
            </w:r>
          </w:p>
          <w:p w:rsidR="00097653" w:rsidRPr="00790936" w:rsidRDefault="0006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>«Ирбинская ДМШ»</w:t>
            </w:r>
          </w:p>
          <w:p w:rsidR="00097653" w:rsidRPr="00790936" w:rsidRDefault="00DD5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«__»____________</w:t>
            </w:r>
            <w:r w:rsidR="00E22733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06667A" w:rsidRPr="007909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  <w:p w:rsidR="00097653" w:rsidRPr="00790936" w:rsidRDefault="000976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097653" w:rsidRPr="00790936" w:rsidRDefault="0006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b/>
          <w:sz w:val="28"/>
          <w:szCs w:val="28"/>
        </w:rPr>
        <w:t>о Комиссии по трудовым спорам</w:t>
      </w:r>
    </w:p>
    <w:p w:rsidR="00097653" w:rsidRPr="00790936" w:rsidRDefault="000976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1. Настоящее Положение о Комиссии по трудовым спорам, далее Комиссия определяет принципы и порядок рассмотрения трудовых спо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</w:rPr>
        <w:t>ров в МБУДО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«Ирбинская ДМШ», порядок работы Комиссии, порядок принятия и обжалования решений, основные вопросы, относящиеся к ведению Комиссии и другие вопросы. 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2. Трудовые споры - это спор между работодателем и работником, или лицом, ранее состоявшим в трудовых отношениях с этим работодателем, по вопросам применения трудового законодательства и иных нормативных правовых актов, содержащих нормы трудового права, коллективного договора, соглашения, локального нормативного акта, трудового договора о которых заявлено в орган по рассмотрению индивидуальных трудовых споров.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3. Трудовое законодательство разделяет трудовые споры на две категории, которые рассматриваются по усмотрению работника Комиссией или судом: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- споры, возникающие по вопросам применения трудового законодательства и иных нормативных правовых актов, содержащих нормы трудового права, коллективного договора, соглашения, локального нормативного акта, трудового договора. 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- споры, возникающие по вопросам установления или изменения условий труда работников. </w:t>
      </w:r>
    </w:p>
    <w:p w:rsidR="00097653" w:rsidRPr="00790936" w:rsidRDefault="0006667A" w:rsidP="000C1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Как орган по рассмотрению индивидуальных трудовых споров</w:t>
      </w:r>
      <w:r w:rsidR="000C1F6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Комиссия  разрешает все споры о труде, если для некоторых из них не установлено судебное  рассмотрение. Комиссия рассматривает следующие споры: о переводе на другую работу;  об изменении иных условий трудового договора, об использовании полагающегося работнику отдыха, о наложении дисциплинарных взысканий, об оплате труда.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В Комиссии не могут рассматриваться споры по вопросам установления норм труда, норм обслуживания, должностных окладов и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>тарифных ставок, изменения штатов, присвоения квалификационных категорий. Неподведомственны Комиссии другие споры, разрешение которых действующим законодательством отнесено к компетенции только суда или иных органов.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4. Трудовое законодательство относит к иным нормативным актам о труде локальные нормативные акты (приказы, инструкции, положения и другие), принимаемые в школе.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5. Трудовой договор, регулируемый трудовым законодательством, в отличие от гражданско-правового договора, регулируемого гражданским законодательством, должен иметь отличительные признаки: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включение в деятельность организации и участие в ней личным трудом (личностный признак);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выполнение работы определённого рода, по специальности, квалификации или должности в соответствии со штатным расписанием (предметный признак);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подчинение работника внутреннему трудовому распорядку организации (организационный признак);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     -  оплата труда в соответствии с установленным окладом и присвоенной квалификационной категории.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     - обязательность работодателя оплачивать социальное страхование работников (начисление и уплата страховых взносов в фонд социального страхования и другие обязательные фонды) и труд работника независимо от конечных результатов;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выплата заработной платы 2 раза в месяц;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включение работника в штат организации.</w:t>
      </w:r>
    </w:p>
    <w:p w:rsidR="00097653" w:rsidRPr="00790936" w:rsidRDefault="000666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6. Непосредственно в суде, то есть без предварительного обращения в Комиссию, рассматриваются следующие трудовые споры:</w:t>
      </w:r>
    </w:p>
    <w:p w:rsidR="00097653" w:rsidRPr="00790936" w:rsidRDefault="000666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по иску работника организации, если Комиссия не избирается или не создана в организации;</w:t>
      </w:r>
    </w:p>
    <w:p w:rsidR="00097653" w:rsidRPr="00790936" w:rsidRDefault="000666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по заявлению работника о восстановлении на работе, независимо от оснований увольнения;</w:t>
      </w:r>
    </w:p>
    <w:p w:rsidR="00097653" w:rsidRPr="00790936" w:rsidRDefault="000666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об изменении даты и формулировки основания и причин увольнения, об оплате за время вынужденного прогула или выполнения нижеоплачиваемой работы;</w:t>
      </w:r>
    </w:p>
    <w:p w:rsidR="00097653" w:rsidRPr="00790936" w:rsidRDefault="000666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по иску работодателя о возмещении вреда, причинённого организации работником;</w:t>
      </w:r>
    </w:p>
    <w:p w:rsidR="00097653" w:rsidRPr="00790936" w:rsidRDefault="000666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по иску работника  о возмещении вреда, причинённого организацией работнику;</w:t>
      </w:r>
    </w:p>
    <w:p w:rsidR="00097653" w:rsidRPr="00790936" w:rsidRDefault="000666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- об отказе в приеме на работу. </w:t>
      </w:r>
    </w:p>
    <w:p w:rsidR="00097653" w:rsidRPr="00790936" w:rsidRDefault="000666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заявления лиц, считающих, что они подверглись дискриминации;</w:t>
      </w:r>
    </w:p>
    <w:p w:rsidR="00097653" w:rsidRPr="00790936" w:rsidRDefault="000666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о необоснованном отказе в приёме на работу граждан, с которыми работодатель был обязан заключить трудовой договор в соответствии с трудовым законодательством.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7. Для рассмотрения трудовых споров в организации создаётся Комиссия по трудовым спорам из равного числа представителей работников,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избираемых общим собранием работников и представителей работодателя, назначаемых приказом руководителя. Комиссия избирается сроком на 3 года. При избрании членов Комиссии общее собрание работников учреждения считается правомочным, если на собрании присутствует более половины работающих работников. </w:t>
      </w:r>
    </w:p>
    <w:p w:rsidR="00097653" w:rsidRPr="00790936" w:rsidRDefault="000666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Комиссии по социальному страхованию состоит из представителей работников и работодателя по 1 человеку от каждой из сторон.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8. Кандидатуры в состав Комиссии выдвигаются непосредственно на общем собрании работников из числа его членов. Они могут быть предложены любы</w:t>
      </w:r>
      <w:r w:rsidR="00DD5D29" w:rsidRPr="00790936">
        <w:rPr>
          <w:rFonts w:ascii="Times New Roman" w:eastAsia="Times New Roman" w:hAnsi="Times New Roman" w:cs="Times New Roman"/>
          <w:sz w:val="28"/>
          <w:szCs w:val="28"/>
        </w:rPr>
        <w:t>м работником или работодателем.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Работник, считается избранным в состав Комиссии, если за него проголосовало большинство присутствующих на общем собрании работников. Решение общего собрания об избрании членов Комиссии оформляется протоколом, который подписывается председателем и секретарём общего собрания.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9. При выдвижении кандидатур и избрании членов Комиссии важны деловые качества кандидатов, знание трудового законодательства. Нецелесообразно избирать в Ко</w:t>
      </w:r>
      <w:r w:rsidR="000C1F62">
        <w:rPr>
          <w:rFonts w:ascii="Times New Roman" w:eastAsia="Times New Roman" w:hAnsi="Times New Roman" w:cs="Times New Roman"/>
          <w:sz w:val="28"/>
          <w:szCs w:val="28"/>
        </w:rPr>
        <w:t>миссию руководителя организации,</w:t>
      </w:r>
      <w:r w:rsidR="004B3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так как он, как правило, применяют законодательство на практике, и на их действия чаще всего жалуются работники.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10. Члены Комиссии избираются на весь срок полномочий Комиссии. Временные члены Комиссии не допускаются. При выбытии отдельных членов Комиссии они заменяются другими в установленном </w:t>
      </w:r>
      <w:r w:rsidR="004B39A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ля избрания членов Комиссии порядке. По решению общего собрания работников возможен досрочный отзыв члена Комиссии, если выявится его недостаточная компетентность, недобросовестность, недостаточно ответственное отношение к участию в работе Комиссии. С таким предложением председатель Комиссии обращается к общему собранию работников.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11. Комиссия на первом (организационном) заседании избирает из своего состава председателя, заместителя и секретаря, на которых возлагается подготовка и созыв очередного заседания Комиссии, ознакомление с поступившими в Комиссию заявлениями, вызов свидетелей, экспертов и других заинтересованных в разбирательстве трудового спора лиц.   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Свидетели могут быть вызваны на заседание Комиссии как по ходатайству сторон спора, так и по инициативе Комиссии.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12. Решение об избрании председателя, его заместителя, секретаря принимается большинством голосов избранных членов Комиссии, присутствующих на заседании. Рекомендуется проводить первое заседание Комиссии при наличии всех, выбранных в её состав членов.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13. Заседания Комиссии проводятся как в рабочее время, так и в нерабочее время. Конкретную дату и время заседания Комиссии определяет её председатель. Членам Комиссии предоставляется свободное от работы время с сохранением среднего заработка для участия в её работе.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14. При разрешении трудового спора председатель (его заместитель) организует ход разбирательства, а секретарь ведёт протокол заседания и журнал поступивших заявлений. В протоколе кратко фиксируются вопросы, связанные с рассмотрением трудового спора (ходатайство сторон, содержание показателей свидетелей, вопросы членов Комиссии, ответы представителя администрации по существу). Заседания Комиссии являются открытыми, за исключением случаев, когда против этого возражает заявитель.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16. Техническое и организационное обеспечение Комиссии (делопроизводство, хранение дел, выдача выписок из протоколов заседаний Комиссии) возлагается приказом работодателя на определённого работника.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 17. Трудовой спор подлежит рассмотрения в Комиссии, если работник самостоятельно не урегулировал разногласия при непосредственных переговорах с работодателем. Для рассмотрения трудового спора в Комиссии достаточно устного подтверждения работником и работодател</w:t>
      </w:r>
      <w:r w:rsidR="004B39AC">
        <w:rPr>
          <w:rFonts w:ascii="Times New Roman" w:eastAsia="Times New Roman" w:hAnsi="Times New Roman" w:cs="Times New Roman"/>
          <w:sz w:val="28"/>
          <w:szCs w:val="28"/>
        </w:rPr>
        <w:t>я факта попытки урегулировать разногласия.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20. Трудовые споры, относящиеся к компетенции Комиссии: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- о признании недействительными условий, включённых в содержание трудового договора, а также трудового договора, если он противоречит трудовому законодательству или ухудшает положение работника по сравнению с законами и иными нормативными правовыми актами;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- возникающие</w:t>
      </w:r>
      <w:r w:rsidR="004B3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в связи с и</w:t>
      </w:r>
      <w:r w:rsidR="004B39AC">
        <w:rPr>
          <w:rFonts w:ascii="Times New Roman" w:eastAsia="Times New Roman" w:hAnsi="Times New Roman" w:cs="Times New Roman"/>
          <w:sz w:val="28"/>
          <w:szCs w:val="28"/>
        </w:rPr>
        <w:t xml:space="preserve">зменением определённых сторон </w:t>
      </w:r>
      <w:r w:rsidR="000C1F62">
        <w:rPr>
          <w:rFonts w:ascii="Times New Roman" w:eastAsia="Times New Roman" w:hAnsi="Times New Roman" w:cs="Times New Roman"/>
          <w:sz w:val="28"/>
          <w:szCs w:val="28"/>
        </w:rPr>
        <w:t xml:space="preserve">условиями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трудового договора;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- возникающие в связи с незаконными переводами на другую работу, в той же организации; 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- о допуске к работе работников, незаконно отстранённых от работы (должности) с приостановкой выплаты заработной платы работодателем;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- о выплате сумм за всё время вынужденного прогула (кроме случаев, когда этот вопрос подлежит разрешению при рассмотрении спора о восстановлении на работе неправильно уволенного работника);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- об оплате труда, применяемой в особых условиях, при отклонении от нормальных условий труда, об оплате труда в праздничные дни, ночное время;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- о вознаграждении по итогам работы;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- об исчислении трудового стажа, в том числе необходимо для предоставления очередных и дополнительных отпусков, если закон не устанавливает специального порядка рассмотрения таких споров;</w:t>
      </w: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>- связанные с правом на отпуск и продолжительностью очередного и дополнительного отпусков;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о предоставлении дополнительных льгот и преимуществ работнику, когда такая обязанность работодателя обусловлена локальным нормативным актом, коллективным или трудовым договором;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- об исправлении записей или дополнении сведений в трудовой книжке о приёме на работу, переводе на другую работу, о должности или специальности работника. При этом требования об изменении в трудовой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книжке записи о характере выполняемой работы Комиссии неподведомственны;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о выплате среднего заработка за всё время задержки в выдаче трудовой книжки.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21. Если в ходе заседания Комиссии будет установлено, что данный трудовой спор не относится к её компетенции, об этом в письменной форме выносится соответствующее решение, и работнику разъясняется, в какой орган ему следует обратиться для разрешения своего спора с работодателем.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22. В пределах своей компетенции Комиссия рассматривает трудовые споры всех работников, включая временных, совместителей, а также работников, уволившихся и поступивших на новое место работы, если индивидуальный трудовой спор относится к их прошлой трудовой деятельности в учреждении. 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23. Работник может обратиться в КТС в трехмесячный срок со дня, когда он узнал или должен был узнать о нарушении своего права.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24. Течение срока, связанного с возникновением или прекращением трудовых прав и обязанностей, начинается на следующий день после дня, когда работник узнал или должен был узнать о нарушении его прав. 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25. Работник обращается в Комиссию с письменным заявлением, содержащим суть трудового спора и доказательства, свидетельствующие о нарушении права. 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26. Заявление р</w:t>
      </w:r>
      <w:r w:rsidR="008D5778">
        <w:rPr>
          <w:rFonts w:ascii="Times New Roman" w:eastAsia="Times New Roman" w:hAnsi="Times New Roman" w:cs="Times New Roman"/>
          <w:sz w:val="28"/>
          <w:szCs w:val="28"/>
        </w:rPr>
        <w:t>аботника, поступившее в Комиссию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, подлежит обязательной регистрации. Не допускается отказ в приёме заявления о рассмотрении трудового спора по мотивам пропуска работником трёхмесячного срока. Комиссия обязана принять и зарегистрировать заявление работника независимо от того, подаётся заявление срок или нет. Вопрос об уважительности и неуважительности причин, по которым установленный срок пропущен, решается Комиссией на её заседании с вызовом заинтересованного работника. При этом</w:t>
      </w:r>
      <w:r w:rsidR="008D577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в случае пропуска срока подачи заявления по причинам, признанным Комиссией уважительными, Комиссия восстанавливает срок и разрешает спор по существу. В этом случае Комиссия выносит соответствующее решение об удовлетворении требования работника или отказе в нём. Если причина пропуска срока подачи заявления признана неуважительной, Комиссия отказывает в удовлетворении требования работника.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27. Заявления работников ре</w:t>
      </w:r>
      <w:r w:rsidR="008D5778">
        <w:rPr>
          <w:rFonts w:ascii="Times New Roman" w:eastAsia="Times New Roman" w:hAnsi="Times New Roman" w:cs="Times New Roman"/>
          <w:sz w:val="28"/>
          <w:szCs w:val="28"/>
        </w:rPr>
        <w:t>гистрируются в журнале, в которы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й вносятся сведения о Ф.И.О. заявителя, дате поступления заявления, его содержании (предмете спора) и сроке принятия реш</w:t>
      </w:r>
      <w:r w:rsidR="00610823">
        <w:rPr>
          <w:rFonts w:ascii="Times New Roman" w:eastAsia="Times New Roman" w:hAnsi="Times New Roman" w:cs="Times New Roman"/>
          <w:sz w:val="28"/>
          <w:szCs w:val="28"/>
        </w:rPr>
        <w:t>ения по данному трудовому спору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28. Комиссия обязана рассмотреть индивидуальный трудовой спор в течение десяти календарных дней со дня подачи работником заявления.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Спор рассматривается в присутствии работника, подавшего заявление, или уполномоченного им представителя. Рассмотрение спора в отсутствие работника допускается лишь по его письменному заявлению. Десятидневный срок предоставляется Комиссии для подготовки к рассмотрению спора, сбора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необходимой информации и фактов по данному спору, извещения работника и членов Комиссии, а также других лиц, которых Комиссия считает целесообразным привлечь к рассмотрению спора, о дне и часе заседания Комиссии. 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29. Присутствие работодателя на заседании Комиссии обязательно. Присутствие работника также является обязательным, если только он не подал письменное заявление с просьбой освободить его от присутствия на за</w:t>
      </w:r>
      <w:r w:rsidR="008D5778">
        <w:rPr>
          <w:rFonts w:ascii="Times New Roman" w:eastAsia="Times New Roman" w:hAnsi="Times New Roman" w:cs="Times New Roman"/>
          <w:sz w:val="28"/>
          <w:szCs w:val="28"/>
        </w:rPr>
        <w:t xml:space="preserve">седании Комиссии.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>При неявке работника на заседание Комиссии</w:t>
      </w:r>
      <w:r w:rsidR="008D577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рассмотрение трудового спора откладывается, что фиксируется в протоколе. При вторичной неявке работника или его представителя без уважительных причин</w:t>
      </w:r>
      <w:r w:rsidR="008D577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комиссия может вынести решение о снятии вопроса с рассмотрения, что не лишает работника права подать заявление о рассмотрении трудового спора повторно в пределах срока, установленного трудовым законодательством.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30. Снятие заявления работника с рассмотрения на заседании Комиссии возможно как по инициативе самой Комиссии в указанных выше случаях, так и по инициативе работника до рассмотрения спора при достижении мирового соглашения сторон спора. В этом случае</w:t>
      </w:r>
      <w:r w:rsidR="001E430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снятие заявления с рассмотрения Комиссии оформляется соответствующим указанием в протоколе о том, что вопрос разрешён по договорённости между работником и администрацией учреждения.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31. В процессе рассмотрения спора Комиссия проверяет обоснованность заявления работника и, в соответствии с трудовым законодательством, может привлекать к рассмотрению спора свидетелей, специалистов, лиц, проводивших по поручению Комиссии экспертизу документов. Комиссия вправе требовать от работодателя представления необходимых документов и расчётов в виде оригинальных экземпляров или их заверенных ксерокопий. Указанное требование является обязательным для руководителя организации.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32. Заседание Комиссии считается правомочным, если на нём присутствует не менее половины членов, представляющих работников, и не менее половины членов, представляющих работодателя. Заседание начинается с краткого изложения председательствующим существа спора и проверки полномочий представителя администрации организации. 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33. Комиссия принимает решения тайным голосованием большинством голосов присутствующих на заседании членов Комиссии. Член Комиссии, не согласный с решением большинства, обязан подписать протокол заседания Комиссии с изложением своего особого мнения. Копия решения Комиссии вручается работнику и работодателю в трёхдневный срок со дня принятия решения. После получения копии решения Комиссии любая из сторон спора вправе обжаловать решение в судебной порядке в десятидневный срок со дня вручения им копий решения Комиссии независимо от оснований и мотивов несогласия с решением Комиссии. Течение десятидневного срока, начинается со дня, следующего за днём получения сторонами спора копии решения Комиссии. 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>34. Решение должно содержать: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полное наименование организации;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Ф.И.О. заявителя;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дату обращения в Комиссию;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дату рассмотрения спора;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существо спора;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Ф.И.О. членов Комиссии, присутствующих на заседании и работодателя;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результаты голосования;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- мотивированное решение.</w:t>
      </w:r>
    </w:p>
    <w:p w:rsidR="00097653" w:rsidRPr="00790936" w:rsidRDefault="0006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35. Решение Комиссии должно основываться на действующем законодательстве, коллективном и трудовом договоре. Решение Комиссии является окончательным и пересмотру в Комиссии не подлежит. 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Решение КТС состоит из четырех частей: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вводной - в ней отражаются наименование организации либо Ф.И.О. работодателя, Ф.И.О., должность, профессия или специальность работника, дата обращения в КТС и дата рассмотрения спора;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описательной - содержит существо спора, требования работника (его представителя), доводы работодателя, пояснения других лиц, принимавших участие в заседании;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мотивировочной - отражает установленные в ходе заседания обстоятельства и доказательства, на которых основывает свои выводы Комиссия, а также ссылки на нормативные правовые акты, которыми руководствуется комиссия;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резолютивной - в ней излагается существо решения Комиссии и указываются результаты голосования. 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Резолютивная часть должна содержать четкие и юридически корректные формулировки со ссылками на нормы действующего законодательства, которыми руководствовалась комиссия. Требования, предъявляемые к работодателю, излагаются в категорической форме. В решениях по денежным требованиям указывается точная сумма, подлежащая выплате работнику.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36. Если Комиссия в десятидневный срок не рассмотрела трудовой спор, заинтересованный работник вправе перенести его на рассмотрение в судебный орган. 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Право перенесения рассмотрения трудового спора в суд принадлежит работнику. Течение десятидневного срока, отпущенного на рассмотрение заявления работника, начинается со дня, следующего за днём подачи заявления.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37. Работодатель вправе обращаться в суд только после вынесения Комиссией решения по трудовому спору, за исключением случаев обращения в судебный орган с иском о возмещении причинённого работником материального ущерба.  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38. Решения суда обязательны для исполнения сторонами </w:t>
      </w:r>
      <w:r w:rsidR="001E430D">
        <w:rPr>
          <w:rFonts w:ascii="Times New Roman" w:eastAsia="Times New Roman" w:hAnsi="Times New Roman" w:cs="Times New Roman"/>
          <w:sz w:val="28"/>
          <w:szCs w:val="28"/>
        </w:rPr>
        <w:t>трудового спора. Решение суда не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отменяет решение Комиссии, так как суд не является 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lastRenderedPageBreak/>
        <w:t>по отношению к Комиссии надзорной инстанцией. В этом случае решение Комиссии сохраняет процессуальное значение.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39. Решения Комиссии</w:t>
      </w:r>
      <w:r w:rsidR="001E430D">
        <w:rPr>
          <w:rFonts w:ascii="Times New Roman" w:eastAsia="Times New Roman" w:hAnsi="Times New Roman" w:cs="Times New Roman"/>
          <w:sz w:val="28"/>
          <w:szCs w:val="28"/>
        </w:rPr>
        <w:t xml:space="preserve"> (кроме решений о восстановлении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на работе) подлежат исполнению администрацией в трёхдневный срок по истечению десяти дней, предусмотренных на обжалов</w:t>
      </w:r>
      <w:r w:rsidR="001E430D">
        <w:rPr>
          <w:rFonts w:ascii="Times New Roman" w:eastAsia="Times New Roman" w:hAnsi="Times New Roman" w:cs="Times New Roman"/>
          <w:sz w:val="28"/>
          <w:szCs w:val="28"/>
        </w:rPr>
        <w:t>ание решения. Если администрация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в течение 10 (десяти) дней не обжаловала решение Комиссии в судебном порядке, то она обязана исполнить его в трёхдневный срок по истечении десяти дней.  </w:t>
      </w:r>
    </w:p>
    <w:p w:rsidR="00097653" w:rsidRPr="00790936" w:rsidRDefault="0006667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40. Решения Комиссии исполняются работодателем организации в добровольном порядке.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>44. В случае принятия решения Комиссии о восстановлении на прежнем работе незаконно переведённого на другую работу работника</w:t>
      </w:r>
      <w:r w:rsidR="001E430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работодатель организации обязан немедленно (на следующий день после вынесения решения Комиссии) восстановить на работе незаконно переведённого на другую работу работника.  </w:t>
      </w:r>
    </w:p>
    <w:p w:rsidR="00097653" w:rsidRPr="00790936" w:rsidRDefault="0006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Право сторон на обращение в суд с жалобой на решение Комиссии не ограничивается какими-либо условиями. По любому </w:t>
      </w:r>
      <w:proofErr w:type="gramStart"/>
      <w:r w:rsidRPr="00790936">
        <w:rPr>
          <w:rFonts w:ascii="Times New Roman" w:eastAsia="Times New Roman" w:hAnsi="Times New Roman" w:cs="Times New Roman"/>
          <w:sz w:val="28"/>
          <w:szCs w:val="28"/>
        </w:rPr>
        <w:t>основанию</w:t>
      </w:r>
      <w:proofErr w:type="gramEnd"/>
      <w:r w:rsidRPr="00790936">
        <w:rPr>
          <w:rFonts w:ascii="Times New Roman" w:eastAsia="Times New Roman" w:hAnsi="Times New Roman" w:cs="Times New Roman"/>
          <w:sz w:val="28"/>
          <w:szCs w:val="28"/>
        </w:rPr>
        <w:t xml:space="preserve"> как работник, так и работодатель вправе оспаривать в суде решение Комиссии.</w:t>
      </w:r>
    </w:p>
    <w:p w:rsidR="00097653" w:rsidRPr="00790936" w:rsidRDefault="00097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666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936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Pr="00790936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653" w:rsidRDefault="000976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112" w:rsidRDefault="00D671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112" w:rsidRDefault="00D671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112" w:rsidRDefault="00D671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112" w:rsidRDefault="00D671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112">
        <w:rPr>
          <w:rFonts w:ascii="Times New Roman" w:eastAsia="Calibri" w:hAnsi="Times New Roman" w:cs="Times New Roman"/>
          <w:sz w:val="28"/>
          <w:szCs w:val="28"/>
        </w:rPr>
        <w:object w:dxaOrig="8925" w:dyaOrig="12630">
          <v:shape id="_x0000_i1026" type="#_x0000_t75" style="width:446.25pt;height:631.5pt" o:ole="">
            <v:imagedata r:id="rId11" o:title=""/>
          </v:shape>
          <o:OLEObject Type="Embed" ProgID="AcroExch.Document.DC" ShapeID="_x0000_i1026" DrawAspect="Content" ObjectID="_1621666156" r:id="rId12"/>
        </w:object>
      </w:r>
    </w:p>
    <w:p w:rsidR="00D67112" w:rsidRDefault="00D671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112" w:rsidRDefault="00D671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112" w:rsidRDefault="00D671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112" w:rsidRDefault="00D671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112" w:rsidRDefault="00D671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112" w:rsidRDefault="00D671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112" w:rsidRDefault="00162C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55">
        <w:rPr>
          <w:rFonts w:ascii="Times New Roman" w:eastAsia="Calibri" w:hAnsi="Times New Roman" w:cs="Times New Roman"/>
          <w:sz w:val="28"/>
          <w:szCs w:val="28"/>
        </w:rPr>
        <w:object w:dxaOrig="8925" w:dyaOrig="12630">
          <v:shape id="_x0000_i1027" type="#_x0000_t75" style="width:446.25pt;height:631.5pt" o:ole="">
            <v:imagedata r:id="rId13" o:title=""/>
          </v:shape>
          <o:OLEObject Type="Embed" ProgID="AcroExch.Document.DC" ShapeID="_x0000_i1027" DrawAspect="Content" ObjectID="_1621666157" r:id="rId14"/>
        </w:object>
      </w:r>
    </w:p>
    <w:p w:rsidR="005327FC" w:rsidRPr="00790936" w:rsidRDefault="005327F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27FC">
        <w:rPr>
          <w:rFonts w:ascii="Times New Roman" w:eastAsia="Calibri" w:hAnsi="Times New Roman" w:cs="Times New Roman"/>
          <w:sz w:val="28"/>
          <w:szCs w:val="28"/>
        </w:rPr>
        <w:object w:dxaOrig="8925" w:dyaOrig="12630">
          <v:shape id="_x0000_i1028" type="#_x0000_t75" style="width:446.25pt;height:631.5pt" o:ole="">
            <v:imagedata r:id="rId15" o:title=""/>
          </v:shape>
          <o:OLEObject Type="Embed" ProgID="AcroExch.Document.DC" ShapeID="_x0000_i1028" DrawAspect="Content" ObjectID="_1621666158" r:id="rId16"/>
        </w:object>
      </w:r>
    </w:p>
    <w:sectPr w:rsidR="005327FC" w:rsidRPr="00790936" w:rsidSect="00833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777E0"/>
    <w:multiLevelType w:val="multilevel"/>
    <w:tmpl w:val="52E809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284D22"/>
    <w:multiLevelType w:val="multilevel"/>
    <w:tmpl w:val="B4722E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6A3545"/>
    <w:multiLevelType w:val="multilevel"/>
    <w:tmpl w:val="A0B618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812A4E"/>
    <w:multiLevelType w:val="multilevel"/>
    <w:tmpl w:val="458426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DA1B6A"/>
    <w:multiLevelType w:val="multilevel"/>
    <w:tmpl w:val="0C10FF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9B74A7"/>
    <w:multiLevelType w:val="multilevel"/>
    <w:tmpl w:val="D81075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9E12AF6"/>
    <w:multiLevelType w:val="multilevel"/>
    <w:tmpl w:val="D28AAC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9F0B89"/>
    <w:multiLevelType w:val="multilevel"/>
    <w:tmpl w:val="56EE52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5702047"/>
    <w:multiLevelType w:val="multilevel"/>
    <w:tmpl w:val="019AAC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5743DFE"/>
    <w:multiLevelType w:val="multilevel"/>
    <w:tmpl w:val="DED04B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5976AC8"/>
    <w:multiLevelType w:val="multilevel"/>
    <w:tmpl w:val="8EBC68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3E7D14"/>
    <w:multiLevelType w:val="multilevel"/>
    <w:tmpl w:val="7A0226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7E31E94"/>
    <w:multiLevelType w:val="multilevel"/>
    <w:tmpl w:val="B15E18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6018E0"/>
    <w:multiLevelType w:val="multilevel"/>
    <w:tmpl w:val="EAC29C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E375B5"/>
    <w:multiLevelType w:val="multilevel"/>
    <w:tmpl w:val="F738BE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56E1E63"/>
    <w:multiLevelType w:val="multilevel"/>
    <w:tmpl w:val="DDCECF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CBA13AB"/>
    <w:multiLevelType w:val="multilevel"/>
    <w:tmpl w:val="791E13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D5F3D48"/>
    <w:multiLevelType w:val="multilevel"/>
    <w:tmpl w:val="77567E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EF81127"/>
    <w:multiLevelType w:val="multilevel"/>
    <w:tmpl w:val="863C1A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2511A3C"/>
    <w:multiLevelType w:val="multilevel"/>
    <w:tmpl w:val="443617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B11DCE"/>
    <w:multiLevelType w:val="multilevel"/>
    <w:tmpl w:val="524472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F65D07"/>
    <w:multiLevelType w:val="multilevel"/>
    <w:tmpl w:val="381AC4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08F6CAC"/>
    <w:multiLevelType w:val="multilevel"/>
    <w:tmpl w:val="7D8AAF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136712E"/>
    <w:multiLevelType w:val="multilevel"/>
    <w:tmpl w:val="6CAED2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3100600"/>
    <w:multiLevelType w:val="multilevel"/>
    <w:tmpl w:val="DAE627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0A42E5"/>
    <w:multiLevelType w:val="multilevel"/>
    <w:tmpl w:val="08DA00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C314A9"/>
    <w:multiLevelType w:val="multilevel"/>
    <w:tmpl w:val="7D3A98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5E4719F"/>
    <w:multiLevelType w:val="multilevel"/>
    <w:tmpl w:val="3E8274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8"/>
  </w:num>
  <w:num w:numId="3">
    <w:abstractNumId w:val="26"/>
  </w:num>
  <w:num w:numId="4">
    <w:abstractNumId w:val="22"/>
  </w:num>
  <w:num w:numId="5">
    <w:abstractNumId w:val="19"/>
  </w:num>
  <w:num w:numId="6">
    <w:abstractNumId w:val="3"/>
  </w:num>
  <w:num w:numId="7">
    <w:abstractNumId w:val="5"/>
  </w:num>
  <w:num w:numId="8">
    <w:abstractNumId w:val="10"/>
  </w:num>
  <w:num w:numId="9">
    <w:abstractNumId w:val="1"/>
  </w:num>
  <w:num w:numId="10">
    <w:abstractNumId w:val="21"/>
  </w:num>
  <w:num w:numId="11">
    <w:abstractNumId w:val="2"/>
  </w:num>
  <w:num w:numId="12">
    <w:abstractNumId w:val="23"/>
  </w:num>
  <w:num w:numId="13">
    <w:abstractNumId w:val="11"/>
  </w:num>
  <w:num w:numId="14">
    <w:abstractNumId w:val="27"/>
  </w:num>
  <w:num w:numId="15">
    <w:abstractNumId w:val="16"/>
  </w:num>
  <w:num w:numId="16">
    <w:abstractNumId w:val="14"/>
  </w:num>
  <w:num w:numId="17">
    <w:abstractNumId w:val="7"/>
  </w:num>
  <w:num w:numId="18">
    <w:abstractNumId w:val="20"/>
  </w:num>
  <w:num w:numId="19">
    <w:abstractNumId w:val="9"/>
  </w:num>
  <w:num w:numId="20">
    <w:abstractNumId w:val="12"/>
  </w:num>
  <w:num w:numId="21">
    <w:abstractNumId w:val="17"/>
  </w:num>
  <w:num w:numId="22">
    <w:abstractNumId w:val="6"/>
  </w:num>
  <w:num w:numId="23">
    <w:abstractNumId w:val="0"/>
  </w:num>
  <w:num w:numId="24">
    <w:abstractNumId w:val="24"/>
  </w:num>
  <w:num w:numId="25">
    <w:abstractNumId w:val="13"/>
  </w:num>
  <w:num w:numId="26">
    <w:abstractNumId w:val="8"/>
  </w:num>
  <w:num w:numId="27">
    <w:abstractNumId w:val="25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7653"/>
    <w:rsid w:val="00035381"/>
    <w:rsid w:val="000536A1"/>
    <w:rsid w:val="0006667A"/>
    <w:rsid w:val="00097653"/>
    <w:rsid w:val="000B79DD"/>
    <w:rsid w:val="000C1F62"/>
    <w:rsid w:val="000C67CB"/>
    <w:rsid w:val="00134E9A"/>
    <w:rsid w:val="00162C55"/>
    <w:rsid w:val="00165FED"/>
    <w:rsid w:val="001A6943"/>
    <w:rsid w:val="001E430D"/>
    <w:rsid w:val="00242D89"/>
    <w:rsid w:val="0026038F"/>
    <w:rsid w:val="00281DB2"/>
    <w:rsid w:val="002D12E8"/>
    <w:rsid w:val="00327978"/>
    <w:rsid w:val="003A452F"/>
    <w:rsid w:val="003B3F38"/>
    <w:rsid w:val="003C2D4D"/>
    <w:rsid w:val="003F2CC8"/>
    <w:rsid w:val="004669CB"/>
    <w:rsid w:val="004B39AC"/>
    <w:rsid w:val="004C55F4"/>
    <w:rsid w:val="004E0203"/>
    <w:rsid w:val="005054B0"/>
    <w:rsid w:val="005327FC"/>
    <w:rsid w:val="00553F1B"/>
    <w:rsid w:val="005B0FC7"/>
    <w:rsid w:val="005F3761"/>
    <w:rsid w:val="00610823"/>
    <w:rsid w:val="006A638B"/>
    <w:rsid w:val="006B4ABD"/>
    <w:rsid w:val="006C31D3"/>
    <w:rsid w:val="00701C15"/>
    <w:rsid w:val="00757F63"/>
    <w:rsid w:val="00785F21"/>
    <w:rsid w:val="00790936"/>
    <w:rsid w:val="00833036"/>
    <w:rsid w:val="00833719"/>
    <w:rsid w:val="008D5004"/>
    <w:rsid w:val="008D5778"/>
    <w:rsid w:val="00915D5E"/>
    <w:rsid w:val="009257CD"/>
    <w:rsid w:val="00931C82"/>
    <w:rsid w:val="009E39DD"/>
    <w:rsid w:val="00A42182"/>
    <w:rsid w:val="00AC5000"/>
    <w:rsid w:val="00AD4F55"/>
    <w:rsid w:val="00B232C4"/>
    <w:rsid w:val="00B30639"/>
    <w:rsid w:val="00B52DEA"/>
    <w:rsid w:val="00B553A8"/>
    <w:rsid w:val="00BC4BD6"/>
    <w:rsid w:val="00BD7A76"/>
    <w:rsid w:val="00C4025B"/>
    <w:rsid w:val="00C73171"/>
    <w:rsid w:val="00CE2E86"/>
    <w:rsid w:val="00D40CBC"/>
    <w:rsid w:val="00D606C9"/>
    <w:rsid w:val="00D67112"/>
    <w:rsid w:val="00DD5D29"/>
    <w:rsid w:val="00E1351F"/>
    <w:rsid w:val="00E22733"/>
    <w:rsid w:val="00E63106"/>
    <w:rsid w:val="00F368A9"/>
    <w:rsid w:val="00F76441"/>
    <w:rsid w:val="00F94EA3"/>
    <w:rsid w:val="00FF1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popular/tkrf/14_75.html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s_880C1A7751FF796DB9BC26BCDCF58801460580A6BF737487809B23510E4CB1BD/" TargetMode="Externa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2.emf"/><Relationship Id="rId5" Type="http://schemas.openxmlformats.org/officeDocument/2006/relationships/image" Target="media/image1.emf"/><Relationship Id="rId15" Type="http://schemas.openxmlformats.org/officeDocument/2006/relationships/image" Target="media/image4.emf"/><Relationship Id="rId10" Type="http://schemas.openxmlformats.org/officeDocument/2006/relationships/hyperlink" Target="consultantplus://offline/ref=81FC8687F49F6E7574748BE46B415F3D1F296EC0E26EE2E1698084E6y4X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1FC8687F49F6E7574748BE46B415F3D1F296EC0E26EE2E1698084E6y4XEN" TargetMode="External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37</Pages>
  <Words>10755</Words>
  <Characters>61305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Музыканты</dc:creator>
  <cp:lastModifiedBy>Музыканты</cp:lastModifiedBy>
  <cp:revision>16</cp:revision>
  <cp:lastPrinted>2016-05-25T02:07:00Z</cp:lastPrinted>
  <dcterms:created xsi:type="dcterms:W3CDTF">2016-04-25T03:42:00Z</dcterms:created>
  <dcterms:modified xsi:type="dcterms:W3CDTF">2019-06-10T03:03:00Z</dcterms:modified>
</cp:coreProperties>
</file>